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bookmarkStart w:id="0" w:name="_GoBack"/>
      <w:bookmarkEnd w:id="0"/>
      <w:r w:rsidRPr="00867788">
        <w:rPr>
          <w:rFonts w:ascii="Times New Roman" w:eastAsia="Times New Roman" w:hAnsi="Times New Roman" w:cs="Times New Roman"/>
          <w:lang w:eastAsia="ru-RU"/>
        </w:rPr>
        <w:t>Утверждено</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Решением единственного участника</w:t>
      </w:r>
    </w:p>
    <w:p w:rsidR="000969E0" w:rsidRPr="00867788"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ООО «УК «ГеоКапитал»</w:t>
      </w:r>
    </w:p>
    <w:p w:rsidR="000969E0" w:rsidRDefault="000969E0" w:rsidP="000969E0">
      <w:pPr>
        <w:keepNext/>
        <w:spacing w:after="0" w:line="300" w:lineRule="auto"/>
        <w:ind w:left="5245" w:hanging="992"/>
        <w:jc w:val="right"/>
        <w:outlineLvl w:val="3"/>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r w:rsidR="00D4505F">
        <w:rPr>
          <w:rFonts w:ascii="Times New Roman" w:eastAsia="Times New Roman" w:hAnsi="Times New Roman" w:cs="Times New Roman"/>
          <w:lang w:eastAsia="ru-RU"/>
        </w:rPr>
        <w:t>0104</w:t>
      </w:r>
      <w:r w:rsidR="000D1357">
        <w:rPr>
          <w:rFonts w:ascii="Times New Roman" w:eastAsia="Times New Roman" w:hAnsi="Times New Roman" w:cs="Times New Roman"/>
          <w:lang w:eastAsia="ru-RU"/>
        </w:rPr>
        <w:t>202</w:t>
      </w:r>
      <w:r w:rsidR="001947C4">
        <w:rPr>
          <w:rFonts w:ascii="Times New Roman" w:eastAsia="Times New Roman" w:hAnsi="Times New Roman" w:cs="Times New Roman"/>
          <w:lang w:eastAsia="ru-RU"/>
        </w:rPr>
        <w:t>3</w:t>
      </w:r>
      <w:r w:rsidR="00050BF8" w:rsidRPr="00050BF8">
        <w:rPr>
          <w:rFonts w:ascii="Times New Roman" w:eastAsia="Times New Roman" w:hAnsi="Times New Roman" w:cs="Times New Roman"/>
          <w:lang w:eastAsia="ru-RU"/>
        </w:rPr>
        <w:t>/ЕУ</w:t>
      </w:r>
      <w:r w:rsidR="00050BF8" w:rsidRPr="00867788">
        <w:rPr>
          <w:rFonts w:ascii="Times New Roman" w:eastAsia="Times New Roman" w:hAnsi="Times New Roman" w:cs="Times New Roman"/>
          <w:lang w:eastAsia="ru-RU"/>
        </w:rPr>
        <w:t xml:space="preserve"> </w:t>
      </w:r>
      <w:r w:rsidR="000C692B">
        <w:rPr>
          <w:rFonts w:ascii="Times New Roman" w:eastAsia="Times New Roman" w:hAnsi="Times New Roman" w:cs="Times New Roman"/>
          <w:lang w:eastAsia="ru-RU"/>
        </w:rPr>
        <w:t xml:space="preserve">от </w:t>
      </w:r>
      <w:r w:rsidR="00D4505F">
        <w:rPr>
          <w:rFonts w:ascii="Times New Roman" w:eastAsia="Times New Roman" w:hAnsi="Times New Roman" w:cs="Times New Roman"/>
          <w:lang w:eastAsia="ru-RU"/>
        </w:rPr>
        <w:t>01</w:t>
      </w:r>
      <w:r w:rsidR="00050BF8">
        <w:rPr>
          <w:rFonts w:ascii="Times New Roman" w:eastAsia="Times New Roman" w:hAnsi="Times New Roman" w:cs="Times New Roman"/>
          <w:lang w:eastAsia="ru-RU"/>
        </w:rPr>
        <w:t>.</w:t>
      </w:r>
      <w:r w:rsidR="000D1357">
        <w:rPr>
          <w:rFonts w:ascii="Times New Roman" w:eastAsia="Times New Roman" w:hAnsi="Times New Roman" w:cs="Times New Roman"/>
          <w:lang w:eastAsia="ru-RU"/>
        </w:rPr>
        <w:t>0</w:t>
      </w:r>
      <w:r w:rsidR="00D4505F">
        <w:rPr>
          <w:rFonts w:ascii="Times New Roman" w:eastAsia="Times New Roman" w:hAnsi="Times New Roman" w:cs="Times New Roman"/>
          <w:lang w:eastAsia="ru-RU"/>
        </w:rPr>
        <w:t>4</w:t>
      </w:r>
      <w:r w:rsidR="000C692B">
        <w:rPr>
          <w:rFonts w:ascii="Times New Roman" w:eastAsia="Times New Roman" w:hAnsi="Times New Roman" w:cs="Times New Roman"/>
          <w:lang w:eastAsia="ru-RU"/>
        </w:rPr>
        <w:t>.</w:t>
      </w:r>
      <w:r w:rsidR="000C692B" w:rsidRPr="00867788">
        <w:rPr>
          <w:rFonts w:ascii="Times New Roman" w:eastAsia="Times New Roman" w:hAnsi="Times New Roman" w:cs="Times New Roman"/>
          <w:lang w:eastAsia="ru-RU"/>
        </w:rPr>
        <w:t>202</w:t>
      </w:r>
      <w:r w:rsidR="001947C4">
        <w:rPr>
          <w:rFonts w:ascii="Times New Roman" w:eastAsia="Times New Roman" w:hAnsi="Times New Roman" w:cs="Times New Roman"/>
          <w:lang w:eastAsia="ru-RU"/>
        </w:rPr>
        <w:t>3</w:t>
      </w:r>
      <w:r w:rsidR="000C692B" w:rsidRPr="00867788">
        <w:rPr>
          <w:rFonts w:ascii="Times New Roman" w:eastAsia="Times New Roman" w:hAnsi="Times New Roman" w:cs="Times New Roman"/>
          <w:lang w:eastAsia="ru-RU"/>
        </w:rPr>
        <w:t xml:space="preserve"> г.</w:t>
      </w:r>
    </w:p>
    <w:p w:rsidR="000C692B"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0C692B" w:rsidRDefault="000C692B" w:rsidP="000969E0">
      <w:pPr>
        <w:keepNext/>
        <w:spacing w:after="0" w:line="300" w:lineRule="auto"/>
        <w:ind w:left="5245" w:hanging="992"/>
        <w:jc w:val="right"/>
        <w:outlineLvl w:val="3"/>
        <w:rPr>
          <w:rFonts w:ascii="Times New Roman" w:eastAsia="Times New Roman" w:hAnsi="Times New Roman" w:cs="Times New Roman"/>
          <w:lang w:eastAsia="ru-RU"/>
        </w:rPr>
      </w:pPr>
    </w:p>
    <w:p w:rsidR="00517A57" w:rsidRDefault="00517A57" w:rsidP="000969E0">
      <w:pPr>
        <w:keepNext/>
        <w:spacing w:after="0" w:line="300" w:lineRule="auto"/>
        <w:ind w:left="5245" w:hanging="992"/>
        <w:jc w:val="right"/>
        <w:outlineLvl w:val="3"/>
        <w:rPr>
          <w:rFonts w:ascii="Times New Roman" w:eastAsia="Times New Roman" w:hAnsi="Times New Roman" w:cs="Times New Roman"/>
          <w:lang w:eastAsia="ru-RU"/>
        </w:rPr>
      </w:pPr>
    </w:p>
    <w:p w:rsidR="00517A57" w:rsidRPr="00867788" w:rsidRDefault="00517A57" w:rsidP="000969E0">
      <w:pPr>
        <w:keepNext/>
        <w:spacing w:after="0" w:line="300" w:lineRule="auto"/>
        <w:ind w:left="5245" w:hanging="992"/>
        <w:jc w:val="right"/>
        <w:outlineLvl w:val="3"/>
        <w:rPr>
          <w:rFonts w:ascii="Times New Roman" w:eastAsia="Times New Roman" w:hAnsi="Times New Roman" w:cs="Times New Roman"/>
          <w:lang w:eastAsia="ru-RU"/>
        </w:rPr>
      </w:pPr>
    </w:p>
    <w:p w:rsidR="009E7CD4" w:rsidRPr="00867788" w:rsidRDefault="009E7CD4" w:rsidP="009E7CD4">
      <w:pPr>
        <w:keepNext/>
        <w:spacing w:after="0" w:line="300" w:lineRule="auto"/>
        <w:ind w:left="5245" w:hanging="992"/>
        <w:jc w:val="right"/>
        <w:outlineLvl w:val="3"/>
        <w:rPr>
          <w:rFonts w:ascii="Times New Roman" w:eastAsia="Times New Roman" w:hAnsi="Times New Roman" w:cs="Times New Roman"/>
          <w:lang w:eastAsia="ru-RU"/>
        </w:rPr>
      </w:pPr>
    </w:p>
    <w:p w:rsidR="00CF1386" w:rsidRPr="00867788" w:rsidRDefault="00CF1386" w:rsidP="00CF1386">
      <w:pPr>
        <w:tabs>
          <w:tab w:val="left" w:pos="4253"/>
        </w:tabs>
        <w:spacing w:after="0" w:line="300" w:lineRule="auto"/>
        <w:ind w:firstLine="2977"/>
        <w:jc w:val="right"/>
        <w:rPr>
          <w:rFonts w:ascii="Times New Roman" w:eastAsia="Times New Roman" w:hAnsi="Times New Roman" w:cs="Times New Roman"/>
          <w:lang w:eastAsia="ru-RU"/>
        </w:rPr>
      </w:pPr>
      <w:r w:rsidRPr="00867788">
        <w:rPr>
          <w:rFonts w:ascii="Times New Roman" w:eastAsia="Times New Roman" w:hAnsi="Times New Roman" w:cs="Times New Roman"/>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9E7CD4" w:rsidRPr="00867788" w:rsidRDefault="009E7CD4"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Политика управления</w:t>
      </w:r>
      <w:r w:rsidR="006612F0" w:rsidRPr="00867788">
        <w:rPr>
          <w:rFonts w:ascii="Times New Roman" w:eastAsia="Times New Roman" w:hAnsi="Times New Roman" w:cs="Times New Roman"/>
          <w:b/>
          <w:color w:val="000000"/>
          <w:sz w:val="28"/>
          <w:szCs w:val="28"/>
          <w:lang w:eastAsia="ru-RU"/>
        </w:rPr>
        <w:t xml:space="preserve"> конфликт</w:t>
      </w:r>
      <w:r w:rsidRPr="00867788">
        <w:rPr>
          <w:rFonts w:ascii="Times New Roman" w:eastAsia="Times New Roman" w:hAnsi="Times New Roman" w:cs="Times New Roman"/>
          <w:b/>
          <w:color w:val="000000"/>
          <w:sz w:val="28"/>
          <w:szCs w:val="28"/>
          <w:lang w:eastAsia="ru-RU"/>
        </w:rPr>
        <w:t>ом</w:t>
      </w:r>
      <w:r w:rsidR="006612F0" w:rsidRPr="00867788">
        <w:rPr>
          <w:rFonts w:ascii="Times New Roman" w:eastAsia="Times New Roman" w:hAnsi="Times New Roman" w:cs="Times New Roman"/>
          <w:b/>
          <w:color w:val="000000"/>
          <w:sz w:val="28"/>
          <w:szCs w:val="28"/>
          <w:lang w:eastAsia="ru-RU"/>
        </w:rPr>
        <w:t xml:space="preserve"> интересов</w:t>
      </w:r>
      <w:r w:rsidRPr="00867788">
        <w:rPr>
          <w:rFonts w:ascii="Times New Roman" w:eastAsia="Times New Roman" w:hAnsi="Times New Roman" w:cs="Times New Roman"/>
          <w:b/>
          <w:color w:val="000000"/>
          <w:sz w:val="28"/>
          <w:szCs w:val="28"/>
          <w:lang w:eastAsia="ru-RU"/>
        </w:rPr>
        <w:t xml:space="preserve">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 xml:space="preserve">в Обществе с ограниченной ответственностью </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sz w:val="28"/>
          <w:szCs w:val="28"/>
          <w:lang w:eastAsia="ru-RU"/>
        </w:rPr>
      </w:pPr>
      <w:r w:rsidRPr="00867788">
        <w:rPr>
          <w:rFonts w:ascii="Times New Roman" w:eastAsia="Times New Roman" w:hAnsi="Times New Roman" w:cs="Times New Roman"/>
          <w:b/>
          <w:color w:val="000000"/>
          <w:sz w:val="28"/>
          <w:szCs w:val="28"/>
          <w:lang w:eastAsia="ru-RU"/>
        </w:rPr>
        <w:t>«Управляющая компания «ГеоКапитал»</w:t>
      </w:r>
    </w:p>
    <w:p w:rsidR="006612F0" w:rsidRPr="00BA58BA" w:rsidRDefault="000D1357" w:rsidP="006612F0">
      <w:pPr>
        <w:autoSpaceDE w:val="0"/>
        <w:autoSpaceDN w:val="0"/>
        <w:adjustRightInd w:val="0"/>
        <w:spacing w:after="0" w:line="300" w:lineRule="auto"/>
        <w:ind w:right="74"/>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Редакция №</w:t>
      </w:r>
      <w:r w:rsidR="001947C4">
        <w:rPr>
          <w:rFonts w:ascii="Times New Roman" w:eastAsia="Times New Roman" w:hAnsi="Times New Roman" w:cs="Times New Roman"/>
          <w:b/>
          <w:color w:val="000000"/>
          <w:sz w:val="20"/>
          <w:szCs w:val="20"/>
          <w:lang w:eastAsia="ru-RU"/>
        </w:rPr>
        <w:t>3</w:t>
      </w:r>
    </w:p>
    <w:p w:rsidR="006612F0" w:rsidRPr="00867788" w:rsidRDefault="006612F0" w:rsidP="006612F0">
      <w:pPr>
        <w:autoSpaceDE w:val="0"/>
        <w:autoSpaceDN w:val="0"/>
        <w:adjustRightInd w:val="0"/>
        <w:spacing w:after="0" w:line="300" w:lineRule="auto"/>
        <w:ind w:right="74"/>
        <w:rPr>
          <w:rFonts w:ascii="Times New Roman" w:eastAsia="Times New Roman" w:hAnsi="Times New Roman" w:cs="Times New Roman"/>
          <w:b/>
          <w:color w:val="000000"/>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Pr="00867788" w:rsidRDefault="006612F0" w:rsidP="006612F0">
      <w:pPr>
        <w:spacing w:after="0" w:line="240" w:lineRule="auto"/>
        <w:rPr>
          <w:rFonts w:ascii="Times New Roman" w:eastAsia="Times New Roman" w:hAnsi="Times New Roman" w:cs="Times New Roman"/>
          <w:lang w:eastAsia="ru-RU"/>
        </w:rPr>
      </w:pPr>
    </w:p>
    <w:p w:rsidR="006612F0" w:rsidRDefault="006612F0"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867788" w:rsidRPr="00867788" w:rsidRDefault="00867788" w:rsidP="006612F0">
      <w:pPr>
        <w:autoSpaceDE w:val="0"/>
        <w:autoSpaceDN w:val="0"/>
        <w:adjustRightInd w:val="0"/>
        <w:spacing w:after="0" w:line="300" w:lineRule="auto"/>
        <w:ind w:right="74"/>
        <w:jc w:val="both"/>
        <w:rPr>
          <w:rFonts w:ascii="Arial" w:eastAsia="Calibri" w:hAnsi="Arial" w:cs="Arial"/>
          <w:b/>
          <w:color w:val="000000"/>
        </w:rPr>
      </w:pPr>
    </w:p>
    <w:p w:rsidR="006612F0" w:rsidRPr="00867788" w:rsidRDefault="009E7CD4" w:rsidP="006F6F02">
      <w:pPr>
        <w:autoSpaceDE w:val="0"/>
        <w:autoSpaceDN w:val="0"/>
        <w:adjustRightInd w:val="0"/>
        <w:spacing w:after="0" w:line="300" w:lineRule="auto"/>
        <w:ind w:left="113" w:right="-227" w:firstLine="29"/>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г</w:t>
      </w:r>
      <w:r w:rsidR="006612F0" w:rsidRPr="00867788">
        <w:rPr>
          <w:rFonts w:ascii="Times New Roman" w:eastAsia="Times New Roman" w:hAnsi="Times New Roman" w:cs="Times New Roman"/>
          <w:color w:val="000000"/>
          <w:lang w:eastAsia="ru-RU"/>
        </w:rPr>
        <w:t>ород Уфа</w:t>
      </w:r>
    </w:p>
    <w:p w:rsidR="006612F0" w:rsidRPr="00867788" w:rsidRDefault="006612F0" w:rsidP="006F6F02">
      <w:pPr>
        <w:autoSpaceDE w:val="0"/>
        <w:autoSpaceDN w:val="0"/>
        <w:adjustRightInd w:val="0"/>
        <w:spacing w:after="0" w:line="300" w:lineRule="auto"/>
        <w:ind w:left="113" w:right="-227" w:firstLine="28"/>
        <w:jc w:val="center"/>
        <w:rPr>
          <w:rFonts w:ascii="Times New Roman" w:eastAsia="Times New Roman" w:hAnsi="Times New Roman" w:cs="Times New Roman"/>
          <w:color w:val="000000"/>
          <w:lang w:eastAsia="ru-RU"/>
        </w:rPr>
      </w:pPr>
      <w:r w:rsidRPr="00867788">
        <w:rPr>
          <w:rFonts w:ascii="Times New Roman" w:eastAsia="Times New Roman" w:hAnsi="Times New Roman" w:cs="Times New Roman"/>
          <w:color w:val="000000"/>
          <w:lang w:eastAsia="ru-RU"/>
        </w:rPr>
        <w:t>202</w:t>
      </w:r>
      <w:r w:rsidR="001947C4">
        <w:rPr>
          <w:rFonts w:ascii="Times New Roman" w:eastAsia="Times New Roman" w:hAnsi="Times New Roman" w:cs="Times New Roman"/>
          <w:color w:val="000000"/>
          <w:lang w:eastAsia="ru-RU"/>
        </w:rPr>
        <w:t>3</w:t>
      </w:r>
      <w:r w:rsidRPr="00867788">
        <w:rPr>
          <w:rFonts w:ascii="Times New Roman" w:eastAsia="Times New Roman" w:hAnsi="Times New Roman" w:cs="Times New Roman"/>
          <w:color w:val="000000"/>
          <w:lang w:eastAsia="ru-RU"/>
        </w:rPr>
        <w:t xml:space="preserve"> г.</w:t>
      </w:r>
    </w:p>
    <w:p w:rsidR="009A532C" w:rsidRPr="00867788" w:rsidRDefault="006612F0" w:rsidP="000C692B">
      <w:pPr>
        <w:pStyle w:val="ConsPlusNormal"/>
        <w:ind w:firstLine="567"/>
        <w:jc w:val="both"/>
        <w:rPr>
          <w:sz w:val="22"/>
          <w:szCs w:val="22"/>
        </w:rPr>
      </w:pPr>
      <w:r w:rsidRPr="00867788">
        <w:rPr>
          <w:rFonts w:eastAsia="Times New Roman"/>
          <w:sz w:val="22"/>
          <w:szCs w:val="22"/>
        </w:rPr>
        <w:br w:type="page"/>
      </w:r>
      <w:r w:rsidR="009A532C" w:rsidRPr="00867788">
        <w:rPr>
          <w:sz w:val="22"/>
          <w:szCs w:val="22"/>
        </w:rPr>
        <w:lastRenderedPageBreak/>
        <w:t>Общие положения</w:t>
      </w:r>
    </w:p>
    <w:p w:rsidR="009A532C" w:rsidRPr="00867788" w:rsidRDefault="009A532C" w:rsidP="009E7CD4">
      <w:pPr>
        <w:pStyle w:val="ConsPlusNormal"/>
        <w:ind w:firstLine="567"/>
        <w:jc w:val="both"/>
        <w:rPr>
          <w:rFonts w:eastAsia="Times New Roman"/>
          <w:sz w:val="22"/>
          <w:szCs w:val="22"/>
        </w:rPr>
      </w:pPr>
    </w:p>
    <w:p w:rsidR="009E7CD4" w:rsidRPr="00867788" w:rsidRDefault="006612F0" w:rsidP="005563EF">
      <w:pPr>
        <w:pStyle w:val="ConsPlusNormal"/>
        <w:numPr>
          <w:ilvl w:val="1"/>
          <w:numId w:val="17"/>
        </w:numPr>
        <w:tabs>
          <w:tab w:val="left" w:pos="1134"/>
        </w:tabs>
        <w:ind w:left="0" w:firstLine="567"/>
        <w:jc w:val="both"/>
        <w:rPr>
          <w:sz w:val="22"/>
          <w:szCs w:val="22"/>
        </w:rPr>
      </w:pPr>
      <w:r w:rsidRPr="00867788">
        <w:rPr>
          <w:sz w:val="22"/>
          <w:szCs w:val="22"/>
        </w:rPr>
        <w:t>Настоящ</w:t>
      </w:r>
      <w:r w:rsidR="009E7CD4" w:rsidRPr="00867788">
        <w:rPr>
          <w:sz w:val="22"/>
          <w:szCs w:val="22"/>
        </w:rPr>
        <w:t>ая</w:t>
      </w:r>
      <w:r w:rsidRPr="00867788">
        <w:rPr>
          <w:sz w:val="22"/>
          <w:szCs w:val="22"/>
        </w:rPr>
        <w:t xml:space="preserve"> </w:t>
      </w:r>
      <w:r w:rsidR="009E7CD4" w:rsidRPr="00867788">
        <w:rPr>
          <w:sz w:val="22"/>
          <w:szCs w:val="22"/>
        </w:rPr>
        <w:t>«</w:t>
      </w:r>
      <w:r w:rsidRPr="00867788">
        <w:rPr>
          <w:sz w:val="22"/>
          <w:szCs w:val="22"/>
        </w:rPr>
        <w:t>П</w:t>
      </w:r>
      <w:r w:rsidR="009E7CD4" w:rsidRPr="00867788">
        <w:rPr>
          <w:sz w:val="22"/>
          <w:szCs w:val="22"/>
        </w:rPr>
        <w:t>олитика управления конфликтом</w:t>
      </w:r>
      <w:r w:rsidRPr="00867788">
        <w:rPr>
          <w:sz w:val="22"/>
          <w:szCs w:val="22"/>
        </w:rPr>
        <w:t xml:space="preserve"> интересов в Обществе с ограниченной ответственностью «Управляющая компания «ГеоКапитал» </w:t>
      </w:r>
      <w:r w:rsidR="00595917" w:rsidRPr="00867788">
        <w:rPr>
          <w:sz w:val="22"/>
          <w:szCs w:val="22"/>
        </w:rPr>
        <w:t xml:space="preserve">(далее - </w:t>
      </w:r>
      <w:r w:rsidRPr="00867788">
        <w:rPr>
          <w:sz w:val="22"/>
          <w:szCs w:val="22"/>
        </w:rPr>
        <w:t>П</w:t>
      </w:r>
      <w:r w:rsidR="009E7CD4" w:rsidRPr="00867788">
        <w:rPr>
          <w:sz w:val="22"/>
          <w:szCs w:val="22"/>
        </w:rPr>
        <w:t>олитика</w:t>
      </w:r>
      <w:r w:rsidR="00595917" w:rsidRPr="00867788">
        <w:rPr>
          <w:sz w:val="22"/>
          <w:szCs w:val="22"/>
        </w:rPr>
        <w:t>), разработан</w:t>
      </w:r>
      <w:r w:rsidR="009E7CD4" w:rsidRPr="00867788">
        <w:rPr>
          <w:sz w:val="22"/>
          <w:szCs w:val="22"/>
        </w:rPr>
        <w:t>а</w:t>
      </w:r>
      <w:r w:rsidR="00595917" w:rsidRPr="00867788">
        <w:rPr>
          <w:sz w:val="22"/>
          <w:szCs w:val="22"/>
        </w:rPr>
        <w:t xml:space="preserve"> в целях исполнения</w:t>
      </w:r>
      <w:r w:rsidRPr="00867788">
        <w:rPr>
          <w:sz w:val="22"/>
          <w:szCs w:val="22"/>
        </w:rPr>
        <w:t xml:space="preserve"> </w:t>
      </w:r>
      <w:r w:rsidR="009E7CD4" w:rsidRPr="00867788">
        <w:rPr>
          <w:sz w:val="22"/>
          <w:szCs w:val="22"/>
        </w:rPr>
        <w:t xml:space="preserve">Указания Банка России от 22.07.2020 г.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негосударственных пенсионных фондов, и специализированного депозитария», а также </w:t>
      </w:r>
      <w:r w:rsidR="00595917" w:rsidRPr="00867788">
        <w:rPr>
          <w:sz w:val="22"/>
          <w:szCs w:val="22"/>
        </w:rPr>
        <w:t>Стандартов деятельности управляющих компаний паевых инвестиционных фондов НАУФОР</w:t>
      </w:r>
      <w:r w:rsidR="009E7CD4" w:rsidRPr="00867788">
        <w:rPr>
          <w:sz w:val="22"/>
          <w:szCs w:val="22"/>
        </w:rPr>
        <w:t xml:space="preserve">. </w:t>
      </w:r>
    </w:p>
    <w:p w:rsidR="00595917" w:rsidRPr="00867788" w:rsidRDefault="009E7CD4" w:rsidP="005563EF">
      <w:pPr>
        <w:pStyle w:val="ConsPlusNormal"/>
        <w:numPr>
          <w:ilvl w:val="1"/>
          <w:numId w:val="17"/>
        </w:numPr>
        <w:tabs>
          <w:tab w:val="left" w:pos="1134"/>
        </w:tabs>
        <w:ind w:left="0" w:firstLine="567"/>
        <w:jc w:val="both"/>
        <w:rPr>
          <w:sz w:val="22"/>
          <w:szCs w:val="22"/>
        </w:rPr>
      </w:pPr>
      <w:r w:rsidRPr="00867788">
        <w:rPr>
          <w:sz w:val="22"/>
          <w:szCs w:val="22"/>
        </w:rPr>
        <w:t>Политика</w:t>
      </w:r>
      <w:r w:rsidR="00595917" w:rsidRPr="00867788">
        <w:rPr>
          <w:sz w:val="22"/>
          <w:szCs w:val="22"/>
        </w:rPr>
        <w:t xml:space="preserve"> </w:t>
      </w:r>
      <w:r w:rsidRPr="00867788">
        <w:rPr>
          <w:sz w:val="22"/>
          <w:szCs w:val="22"/>
        </w:rPr>
        <w:t>определяет порядок выявления</w:t>
      </w:r>
      <w:r w:rsidR="00595917" w:rsidRPr="00867788">
        <w:rPr>
          <w:sz w:val="22"/>
          <w:szCs w:val="22"/>
        </w:rPr>
        <w:t xml:space="preserve"> конфликта интересов</w:t>
      </w:r>
      <w:r w:rsidRPr="00867788">
        <w:rPr>
          <w:sz w:val="22"/>
          <w:szCs w:val="22"/>
        </w:rPr>
        <w:t xml:space="preserve"> и управлением им. Политика является неотъемлемой частью Правил организации и осуществления внутреннего контроля </w:t>
      </w:r>
      <w:r w:rsidR="00A4768F" w:rsidRPr="00867788">
        <w:rPr>
          <w:sz w:val="22"/>
          <w:szCs w:val="22"/>
        </w:rPr>
        <w:t xml:space="preserve">Общества с ограниченной ответственностью «Управляющая компания «ГеоКапитал» (далее – </w:t>
      </w:r>
      <w:r w:rsidR="00981183" w:rsidRPr="00867788">
        <w:rPr>
          <w:sz w:val="22"/>
          <w:szCs w:val="22"/>
        </w:rPr>
        <w:t>Управляющая компания</w:t>
      </w:r>
      <w:r w:rsidR="00A4768F" w:rsidRPr="00867788">
        <w:rPr>
          <w:sz w:val="22"/>
          <w:szCs w:val="22"/>
        </w:rPr>
        <w:t>).</w:t>
      </w:r>
    </w:p>
    <w:p w:rsidR="006278B0" w:rsidRPr="00867788" w:rsidRDefault="006278B0" w:rsidP="006278B0">
      <w:pPr>
        <w:pStyle w:val="a3"/>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867788">
        <w:rPr>
          <w:rFonts w:ascii="Times New Roman" w:hAnsi="Times New Roman" w:cs="Times New Roman"/>
        </w:rPr>
        <w:t>Управляющая компания при осуществлении своей деятельности выявляет конфликт интересов и управляет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2E729D" w:rsidRPr="00867788" w:rsidRDefault="002E729D" w:rsidP="002E729D">
      <w:pPr>
        <w:pStyle w:val="ConsPlusNormal"/>
        <w:ind w:firstLine="539"/>
        <w:jc w:val="both"/>
        <w:rPr>
          <w:sz w:val="22"/>
          <w:szCs w:val="22"/>
        </w:rPr>
      </w:pPr>
      <w:r>
        <w:rPr>
          <w:sz w:val="22"/>
          <w:szCs w:val="22"/>
        </w:rPr>
        <w:t>1.4.</w:t>
      </w:r>
      <w:r w:rsidRPr="00867788">
        <w:rPr>
          <w:sz w:val="22"/>
          <w:szCs w:val="22"/>
        </w:rPr>
        <w:t xml:space="preserve"> Контроль за соответствием деятельности Управляющей компанией и ответственных лиц Управляющей компании по выявлению конфликта интересов и управлению конфликтом интересов требованиям Федерального </w:t>
      </w:r>
      <w:hyperlink r:id="rId8" w:history="1">
        <w:r w:rsidRPr="00867788">
          <w:rPr>
            <w:sz w:val="22"/>
            <w:szCs w:val="22"/>
          </w:rPr>
          <w:t>закона</w:t>
        </w:r>
      </w:hyperlink>
      <w:r w:rsidRPr="00867788">
        <w:rPr>
          <w:sz w:val="22"/>
          <w:szCs w:val="22"/>
        </w:rPr>
        <w:t xml:space="preserve"> «Об инвестиционных фондах», Указания Банка России от 22.07.2020 N 5511-У и настоящей Политики управления конфликтом интересов, в том числе контроль за соблюдением мер, принятых Управляющей компанией для предотвращения возникновения конфликта интересов, осуществляется в порядке, определенном настоящей Политикой, контролером Управляющей компании.</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.5</w:t>
      </w:r>
      <w:r w:rsidRPr="00867788">
        <w:rPr>
          <w:sz w:val="22"/>
          <w:szCs w:val="22"/>
        </w:rPr>
        <w:t xml:space="preserve">. Информация и документы, подтверждающие соответствие деятельности Управляющей компанией по выявлению конфликта интересов и управлению конфликтом интересов требованиям Федерального </w:t>
      </w:r>
      <w:hyperlink r:id="rId9" w:history="1">
        <w:r w:rsidRPr="003A69B2">
          <w:rPr>
            <w:sz w:val="22"/>
            <w:szCs w:val="22"/>
          </w:rPr>
          <w:t>закона</w:t>
        </w:r>
      </w:hyperlink>
      <w:r w:rsidRPr="003A69B2">
        <w:rPr>
          <w:sz w:val="22"/>
          <w:szCs w:val="22"/>
        </w:rPr>
        <w:t xml:space="preserve"> "О</w:t>
      </w:r>
      <w:r w:rsidRPr="00867788">
        <w:rPr>
          <w:sz w:val="22"/>
          <w:szCs w:val="22"/>
        </w:rPr>
        <w:t xml:space="preserve">б инвестиционных фондах", Указания Банка России от 22.07.2020 N 5511-У и настоящей Политики, подлежат хранению </w:t>
      </w:r>
      <w:r w:rsidRPr="00653280">
        <w:rPr>
          <w:sz w:val="22"/>
          <w:szCs w:val="22"/>
        </w:rPr>
        <w:t>не менее 3 (трех) лет со дня п</w:t>
      </w:r>
      <w:r w:rsidRPr="00867788">
        <w:rPr>
          <w:sz w:val="22"/>
          <w:szCs w:val="22"/>
        </w:rPr>
        <w:t>рекращения конфликта интересов.</w:t>
      </w:r>
    </w:p>
    <w:p w:rsidR="002E729D" w:rsidRPr="00867788" w:rsidRDefault="002E729D" w:rsidP="002E729D">
      <w:pPr>
        <w:pStyle w:val="ConsPlusNormal"/>
        <w:ind w:firstLine="539"/>
        <w:jc w:val="both"/>
        <w:rPr>
          <w:sz w:val="22"/>
          <w:szCs w:val="22"/>
        </w:rPr>
      </w:pPr>
      <w:r w:rsidRPr="00867788">
        <w:rPr>
          <w:sz w:val="22"/>
          <w:szCs w:val="22"/>
        </w:rPr>
        <w:t>1</w:t>
      </w:r>
      <w:r>
        <w:rPr>
          <w:sz w:val="22"/>
          <w:szCs w:val="22"/>
        </w:rPr>
        <w:t>.6</w:t>
      </w:r>
      <w:r w:rsidRPr="00867788">
        <w:rPr>
          <w:sz w:val="22"/>
          <w:szCs w:val="22"/>
        </w:rPr>
        <w:t xml:space="preserve">. Настоящая Политика управления конфликтом интересов, подлежит пересмотру не реже </w:t>
      </w:r>
      <w:r w:rsidR="00653280">
        <w:rPr>
          <w:sz w:val="22"/>
          <w:szCs w:val="22"/>
        </w:rPr>
        <w:t>1 (</w:t>
      </w:r>
      <w:r w:rsidRPr="00867788">
        <w:rPr>
          <w:sz w:val="22"/>
          <w:szCs w:val="22"/>
        </w:rPr>
        <w:t>одного</w:t>
      </w:r>
      <w:r w:rsidR="00653280">
        <w:rPr>
          <w:sz w:val="22"/>
          <w:szCs w:val="22"/>
        </w:rPr>
        <w:t>)</w:t>
      </w:r>
      <w:r w:rsidRPr="00867788">
        <w:rPr>
          <w:sz w:val="22"/>
          <w:szCs w:val="22"/>
        </w:rPr>
        <w:t xml:space="preserve"> раза в год.</w:t>
      </w:r>
    </w:p>
    <w:p w:rsidR="00A4768F" w:rsidRPr="00867788" w:rsidRDefault="00A4768F" w:rsidP="00A4768F">
      <w:pPr>
        <w:autoSpaceDE w:val="0"/>
        <w:autoSpaceDN w:val="0"/>
        <w:adjustRightInd w:val="0"/>
        <w:spacing w:after="0" w:line="240" w:lineRule="auto"/>
        <w:ind w:firstLine="567"/>
        <w:jc w:val="both"/>
        <w:rPr>
          <w:rFonts w:ascii="Times New Roman" w:hAnsi="Times New Roman" w:cs="Times New Roman"/>
          <w:highlight w:val="yellow"/>
        </w:rPr>
      </w:pPr>
    </w:p>
    <w:p w:rsidR="00595917" w:rsidRPr="00867788" w:rsidRDefault="00981183" w:rsidP="00A4768F">
      <w:pPr>
        <w:pStyle w:val="1"/>
        <w:tabs>
          <w:tab w:val="num" w:pos="360"/>
        </w:tabs>
        <w:spacing w:after="120"/>
        <w:ind w:left="357" w:hanging="357"/>
        <w:jc w:val="center"/>
        <w:rPr>
          <w:rFonts w:ascii="Times New Roman" w:hAnsi="Times New Roman" w:cs="Times New Roman"/>
          <w:sz w:val="22"/>
          <w:szCs w:val="22"/>
        </w:rPr>
      </w:pPr>
      <w:r w:rsidRPr="00867788">
        <w:rPr>
          <w:rFonts w:ascii="Times New Roman" w:hAnsi="Times New Roman" w:cs="Times New Roman"/>
          <w:sz w:val="22"/>
          <w:szCs w:val="22"/>
        </w:rPr>
        <w:t>2</w:t>
      </w:r>
      <w:r w:rsidR="00595917" w:rsidRPr="00867788">
        <w:rPr>
          <w:rFonts w:ascii="Times New Roman" w:hAnsi="Times New Roman" w:cs="Times New Roman"/>
          <w:sz w:val="22"/>
          <w:szCs w:val="22"/>
        </w:rPr>
        <w:t>. Термины и определения</w:t>
      </w:r>
    </w:p>
    <w:p w:rsidR="006612F0" w:rsidRPr="00867788" w:rsidRDefault="006612F0"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rPr>
        <w:t>В Правилах</w:t>
      </w:r>
      <w:r w:rsidR="00595917" w:rsidRPr="00867788">
        <w:rPr>
          <w:rFonts w:ascii="Times New Roman" w:eastAsia="Calibri" w:hAnsi="Times New Roman" w:cs="Times New Roman"/>
        </w:rPr>
        <w:t xml:space="preserve"> используются следующие термины и определения:</w:t>
      </w:r>
      <w:r w:rsidRPr="00867788">
        <w:rPr>
          <w:rFonts w:ascii="Times New Roman" w:eastAsia="Calibri" w:hAnsi="Times New Roman" w:cs="Times New Roman"/>
        </w:rPr>
        <w:t xml:space="preserve"> </w:t>
      </w:r>
    </w:p>
    <w:p w:rsidR="00595917" w:rsidRPr="00867788" w:rsidRDefault="00981183" w:rsidP="009E7CD4">
      <w:pPr>
        <w:spacing w:after="120"/>
        <w:ind w:firstLine="567"/>
        <w:jc w:val="both"/>
        <w:rPr>
          <w:rFonts w:ascii="Times New Roman" w:eastAsia="Calibri" w:hAnsi="Times New Roman" w:cs="Times New Roman"/>
        </w:rPr>
      </w:pPr>
      <w:r w:rsidRPr="00867788">
        <w:rPr>
          <w:rFonts w:ascii="Times New Roman" w:eastAsia="Calibri" w:hAnsi="Times New Roman" w:cs="Times New Roman"/>
          <w:b/>
          <w:lang w:bidi="ru-RU"/>
        </w:rPr>
        <w:t>Управляющая компания</w:t>
      </w:r>
      <w:r w:rsidR="00595917" w:rsidRPr="00867788">
        <w:rPr>
          <w:rFonts w:ascii="Times New Roman" w:eastAsia="Calibri" w:hAnsi="Times New Roman" w:cs="Times New Roman"/>
          <w:b/>
          <w:lang w:bidi="ru-RU"/>
        </w:rPr>
        <w:t xml:space="preserve"> </w:t>
      </w:r>
      <w:r w:rsidR="00595917" w:rsidRPr="00867788">
        <w:rPr>
          <w:rFonts w:ascii="Times New Roman" w:eastAsia="Calibri" w:hAnsi="Times New Roman" w:cs="Times New Roman"/>
        </w:rPr>
        <w:t xml:space="preserve">- </w:t>
      </w:r>
      <w:r w:rsidR="006612F0" w:rsidRPr="00867788">
        <w:rPr>
          <w:rFonts w:ascii="Times New Roman" w:eastAsia="Calibri" w:hAnsi="Times New Roman" w:cs="Times New Roman"/>
        </w:rPr>
        <w:t>Общество с ограниченной ответственностью «Управляющая компания «ГеоКапитал»</w:t>
      </w:r>
      <w:r w:rsidR="00E616FB" w:rsidRPr="00867788">
        <w:rPr>
          <w:rFonts w:ascii="Times New Roman" w:eastAsia="Calibri" w:hAnsi="Times New Roman" w:cs="Times New Roman"/>
        </w:rPr>
        <w:t xml:space="preserve"> (ООО «УК «ГеоКапитал»).</w:t>
      </w:r>
    </w:p>
    <w:p w:rsidR="00C401C9" w:rsidRPr="00867788" w:rsidRDefault="00C401C9"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Деятельность по доверительному управлению </w:t>
      </w:r>
      <w:r w:rsidRPr="00867788">
        <w:rPr>
          <w:rFonts w:ascii="Times New Roman" w:eastAsia="Calibri" w:hAnsi="Times New Roman" w:cs="Times New Roman"/>
          <w:lang w:bidi="ru-RU"/>
        </w:rPr>
        <w:t>– деятельность по доверительному управлению паевыми инвестиционными фондами, по доверительному управлению ипотечным покрытием ипотечных сертификатов участия.</w:t>
      </w:r>
    </w:p>
    <w:p w:rsidR="00E616FB" w:rsidRPr="00867788" w:rsidRDefault="00E616FB" w:rsidP="009E7CD4">
      <w:pPr>
        <w:spacing w:after="120"/>
        <w:ind w:firstLine="567"/>
        <w:jc w:val="both"/>
        <w:rPr>
          <w:rFonts w:ascii="Times New Roman" w:eastAsia="Calibri" w:hAnsi="Times New Roman" w:cs="Times New Roman"/>
          <w:lang w:bidi="ru-RU"/>
        </w:rPr>
      </w:pPr>
      <w:r w:rsidRPr="00867788">
        <w:rPr>
          <w:rFonts w:ascii="Times New Roman" w:eastAsia="Calibri" w:hAnsi="Times New Roman" w:cs="Times New Roman"/>
          <w:b/>
          <w:lang w:bidi="ru-RU"/>
        </w:rPr>
        <w:t xml:space="preserve">Клиент – </w:t>
      </w:r>
      <w:r w:rsidRPr="00867788">
        <w:rPr>
          <w:rFonts w:ascii="Times New Roman" w:eastAsia="Calibri" w:hAnsi="Times New Roman" w:cs="Times New Roman"/>
          <w:lang w:bidi="ru-RU"/>
        </w:rPr>
        <w:t xml:space="preserve">юридическое или физическое лицо, которому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 xml:space="preserve"> оказывает услуги на финансовом рынке (владельцы инвестиционных паев паевого инвестиционного фонда, владельцы ипотечных сертификатов участия, доверительное управление которыми осуществляет </w:t>
      </w:r>
      <w:r w:rsidR="006704CD" w:rsidRPr="00867788">
        <w:rPr>
          <w:rFonts w:ascii="Times New Roman" w:eastAsia="Calibri" w:hAnsi="Times New Roman" w:cs="Times New Roman"/>
          <w:lang w:bidi="ru-RU"/>
        </w:rPr>
        <w:t>Управляющая компания</w:t>
      </w:r>
      <w:r w:rsidRPr="00867788">
        <w:rPr>
          <w:rFonts w:ascii="Times New Roman" w:eastAsia="Calibri" w:hAnsi="Times New Roman" w:cs="Times New Roman"/>
          <w:lang w:bidi="ru-RU"/>
        </w:rPr>
        <w:t>).</w:t>
      </w:r>
    </w:p>
    <w:p w:rsidR="006278B0" w:rsidRPr="00867788" w:rsidRDefault="006278B0" w:rsidP="006278B0">
      <w:pPr>
        <w:autoSpaceDE w:val="0"/>
        <w:autoSpaceDN w:val="0"/>
        <w:adjustRightInd w:val="0"/>
        <w:spacing w:after="0" w:line="240" w:lineRule="auto"/>
        <w:ind w:firstLine="540"/>
        <w:jc w:val="both"/>
        <w:rPr>
          <w:rFonts w:ascii="Times New Roman" w:hAnsi="Times New Roman" w:cs="Times New Roman"/>
        </w:rPr>
      </w:pPr>
      <w:r w:rsidRPr="00867788">
        <w:rPr>
          <w:rFonts w:ascii="Times New Roman" w:hAnsi="Times New Roman" w:cs="Times New Roman"/>
          <w:b/>
        </w:rPr>
        <w:t>Конфликт интересов</w:t>
      </w:r>
      <w:r w:rsidRPr="00867788">
        <w:rPr>
          <w:rFonts w:ascii="Times New Roman" w:hAnsi="Times New Roman" w:cs="Times New Roman"/>
        </w:rPr>
        <w:t xml:space="preserve"> - наличие у Управляющей компании, и (или) иных лиц, если они действуют от имени Управляющей компании или от своего имени, но за ее счет, и (или) ее работников интереса, отличного от интересов Клиента, при совершении либо несовершении юридических и (или) фактических действий, влияющих на связанные с оказанием услуг Управляющей компанией, интересы Клиента.</w:t>
      </w:r>
    </w:p>
    <w:p w:rsidR="00653280" w:rsidRDefault="006278B0" w:rsidP="00653280">
      <w:pPr>
        <w:autoSpaceDE w:val="0"/>
        <w:autoSpaceDN w:val="0"/>
        <w:adjustRightInd w:val="0"/>
        <w:spacing w:after="0" w:line="240" w:lineRule="auto"/>
        <w:ind w:firstLine="539"/>
        <w:jc w:val="both"/>
        <w:rPr>
          <w:rFonts w:ascii="Times New Roman" w:hAnsi="Times New Roman" w:cs="Times New Roman"/>
        </w:rPr>
      </w:pPr>
      <w:r w:rsidRPr="00867788">
        <w:rPr>
          <w:rFonts w:ascii="Times New Roman" w:hAnsi="Times New Roman" w:cs="Times New Roman"/>
        </w:rPr>
        <w:t>Наличие интереса иных лиц, если они действуют от имени Управляющей компании или от своего имени, но за ее счет, а также интереса работников Управляющей компании определяется</w:t>
      </w:r>
      <w:r w:rsidR="00653280">
        <w:rPr>
          <w:rFonts w:ascii="Times New Roman" w:hAnsi="Times New Roman" w:cs="Times New Roman"/>
        </w:rPr>
        <w:t xml:space="preserve"> Управляющей компанией в случае, если:</w:t>
      </w:r>
    </w:p>
    <w:p w:rsidR="00653280" w:rsidRDefault="006278B0" w:rsidP="00653280">
      <w:pPr>
        <w:pStyle w:val="a3"/>
        <w:numPr>
          <w:ilvl w:val="0"/>
          <w:numId w:val="39"/>
        </w:numPr>
        <w:autoSpaceDE w:val="0"/>
        <w:autoSpaceDN w:val="0"/>
        <w:adjustRightInd w:val="0"/>
        <w:spacing w:after="0" w:line="240" w:lineRule="auto"/>
        <w:jc w:val="both"/>
        <w:rPr>
          <w:rFonts w:ascii="Times New Roman" w:hAnsi="Times New Roman" w:cs="Times New Roman"/>
        </w:rPr>
      </w:pPr>
      <w:r w:rsidRPr="00653280">
        <w:rPr>
          <w:rFonts w:ascii="Times New Roman" w:hAnsi="Times New Roman" w:cs="Times New Roman"/>
        </w:rPr>
        <w:t xml:space="preserve">работники Управляющей компании в силу своих должностных обязанностей или по иным основаниям, </w:t>
      </w:r>
    </w:p>
    <w:p w:rsidR="00653280" w:rsidRPr="00653280" w:rsidRDefault="00653280" w:rsidP="00653280">
      <w:pPr>
        <w:numPr>
          <w:ilvl w:val="0"/>
          <w:numId w:val="39"/>
        </w:numPr>
        <w:autoSpaceDE w:val="0"/>
        <w:autoSpaceDN w:val="0"/>
        <w:adjustRightInd w:val="0"/>
        <w:spacing w:after="0" w:line="240" w:lineRule="auto"/>
        <w:contextualSpacing/>
        <w:jc w:val="both"/>
        <w:rPr>
          <w:rFonts w:ascii="Times New Roman" w:hAnsi="Times New Roman" w:cs="Times New Roman"/>
        </w:rPr>
      </w:pPr>
      <w:r w:rsidRPr="00653280">
        <w:rPr>
          <w:rFonts w:ascii="Times New Roman" w:hAnsi="Times New Roman" w:cs="Times New Roman"/>
        </w:rPr>
        <w:lastRenderedPageBreak/>
        <w:t xml:space="preserve">указанные лица в силу заключенных с Управляющей компанией договоров или по иным основаниям, </w:t>
      </w:r>
    </w:p>
    <w:p w:rsidR="006278B0" w:rsidRDefault="006278B0" w:rsidP="00653280">
      <w:pPr>
        <w:autoSpaceDE w:val="0"/>
        <w:autoSpaceDN w:val="0"/>
        <w:adjustRightInd w:val="0"/>
        <w:spacing w:after="120" w:line="240" w:lineRule="auto"/>
        <w:jc w:val="both"/>
        <w:rPr>
          <w:rFonts w:ascii="Times New Roman" w:hAnsi="Times New Roman" w:cs="Times New Roman"/>
        </w:rPr>
      </w:pPr>
      <w:r w:rsidRPr="00867788">
        <w:rPr>
          <w:rFonts w:ascii="Times New Roman" w:hAnsi="Times New Roman" w:cs="Times New Roman"/>
        </w:rPr>
        <w:t>участвуют в совершении либо несовершении юридических и (или) фактических действий, влияющих на связанные с оказанием услуг Управляющей компанией, интересы Клиента.</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b/>
          <w:lang w:eastAsia="ru-RU"/>
        </w:rPr>
        <w:t>Ответственные лица Управляющей компании:</w:t>
      </w:r>
    </w:p>
    <w:p w:rsidR="00653280" w:rsidRPr="00653280" w:rsidRDefault="00653280" w:rsidP="00653280">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96" w:tooltip="2. Мероприятия по обеспечению выявления конфликта интересов, указанные в подпунктах 2.1 - 2.3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w:t>
        </w:r>
      </w:hyperlink>
      <w:r w:rsidRPr="00653280">
        <w:rPr>
          <w:rFonts w:ascii="Times New Roman" w:eastAsiaTheme="minorEastAsia" w:hAnsi="Times New Roman" w:cs="Times New Roman"/>
          <w:color w:val="0000FF"/>
          <w:lang w:eastAsia="ru-RU"/>
        </w:rPr>
        <w:t>1.4., 4.1-4.4</w:t>
      </w:r>
      <w:r w:rsidRPr="00653280">
        <w:rPr>
          <w:rFonts w:ascii="Times New Roman" w:eastAsiaTheme="minorEastAsia" w:hAnsi="Times New Roman" w:cs="Times New Roman"/>
          <w:lang w:eastAsia="ru-RU"/>
        </w:rPr>
        <w:t xml:space="preserve">, </w:t>
      </w:r>
      <w:hyperlink w:anchor="Par100" w:tooltip="3. Мероприятия по учету в электронном виде информации об ответственных лицах финансовой организации, указанные в подпунктах 3.1 - 3.5 настоящего пункта, осуществляемые в порядке, определенном Политикой управления конфликтом интересов." w:history="1">
        <w:r w:rsidRPr="00653280">
          <w:rPr>
            <w:rFonts w:ascii="Times New Roman" w:eastAsiaTheme="minorEastAsia" w:hAnsi="Times New Roman" w:cs="Times New Roman"/>
            <w:color w:val="0000FF"/>
            <w:lang w:eastAsia="ru-RU"/>
          </w:rPr>
          <w:t>4.5</w:t>
        </w:r>
      </w:hyperlink>
      <w:r w:rsidRPr="00653280">
        <w:rPr>
          <w:rFonts w:ascii="Times New Roman" w:eastAsiaTheme="minorEastAsia" w:hAnsi="Times New Roman" w:cs="Times New Roman"/>
          <w:lang w:eastAsia="ru-RU"/>
        </w:rPr>
        <w:t xml:space="preserve">, и </w:t>
      </w:r>
      <w:hyperlink w:anchor="Par168" w:tooltip="9. Мероприятия по осуществлению контроля за соответствием деятельности финансовой организации и ответственных лиц финансовой организации по выявлению конфликта интересов и управлению конфликтом интересов требованиям Федерального закона &quot;Об инвестиционных фонда"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lang w:eastAsia="ru-RU"/>
        </w:rPr>
        <w:t xml:space="preserve"> настоящей Политики (мероприятия по выявлению конфликта интересов) как ответственные лица Управляющей компании рассматриваются:</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6"/>
        </w:numPr>
        <w:autoSpaceDE w:val="0"/>
        <w:autoSpaceDN w:val="0"/>
        <w:adjustRightInd w:val="0"/>
        <w:spacing w:after="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в силу заключенных с финансовой организацией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u w:val="single"/>
          <w:lang w:eastAsia="ru-RU"/>
        </w:rPr>
        <w:t>участвуют в совершении либо несовершении юридических и (или) фактических действий, влияющих на связанные с оказанием услуг Управляющей компании интересы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color w:val="0000FF"/>
          <w:lang w:eastAsia="ru-RU"/>
        </w:rPr>
        <w:t>– 3.1.</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lang w:eastAsia="ru-RU"/>
        </w:rPr>
        <w:t xml:space="preserve"> настоящей Политики</w:t>
      </w:r>
      <w:r w:rsidRPr="00653280">
        <w:t xml:space="preserve"> (</w:t>
      </w:r>
      <w:r w:rsidRPr="00653280">
        <w:rPr>
          <w:rFonts w:ascii="Times New Roman" w:eastAsiaTheme="minorEastAsia" w:hAnsi="Times New Roman" w:cs="Times New Roman"/>
          <w:lang w:eastAsia="ru-RU"/>
        </w:rPr>
        <w:t xml:space="preserve">обстоятельства возникновения конфликта интересов) как ответственные лица Управляющей компании рассматриваются: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работники Управляющей компании, если они в силу своих должностных обязанностей или по иным основаниям,</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иные лица, действующие от имени Управляющей компании или от своего имени, но за ее счет, указанные лица в силу заключенных с Управляющей компанией договоров или по иным основаниям, </w:t>
      </w:r>
    </w:p>
    <w:p w:rsidR="00653280" w:rsidRPr="00653280" w:rsidRDefault="00653280" w:rsidP="00653280">
      <w:pPr>
        <w:widowControl w:val="0"/>
        <w:autoSpaceDE w:val="0"/>
        <w:autoSpaceDN w:val="0"/>
        <w:adjustRightInd w:val="0"/>
        <w:spacing w:after="120" w:line="240" w:lineRule="auto"/>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 </w:t>
      </w:r>
      <w:r w:rsidRPr="00653280">
        <w:rPr>
          <w:rFonts w:ascii="Times New Roman" w:eastAsiaTheme="minorEastAsia" w:hAnsi="Times New Roman" w:cs="Times New Roman"/>
          <w:u w:val="single"/>
          <w:lang w:eastAsia="ru-RU"/>
        </w:rPr>
        <w:t>участвуют в управлении имуществом клиента Управляющей компании</w:t>
      </w:r>
      <w:r w:rsidRPr="00653280">
        <w:rPr>
          <w:rFonts w:ascii="Times New Roman" w:eastAsiaTheme="minorEastAsia" w:hAnsi="Times New Roman" w:cs="Times New Roman"/>
          <w:lang w:eastAsia="ru-RU"/>
        </w:rPr>
        <w:t>.</w:t>
      </w:r>
    </w:p>
    <w:p w:rsidR="00653280" w:rsidRPr="00653280" w:rsidRDefault="00653280" w:rsidP="00653280">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r w:rsidRPr="00653280">
        <w:rPr>
          <w:rFonts w:ascii="Times New Roman" w:eastAsiaTheme="minorEastAsia" w:hAnsi="Times New Roman" w:cs="Times New Roman"/>
          <w:b/>
          <w:lang w:eastAsia="ru-RU"/>
        </w:rPr>
        <w:t>Лицо, связанное с Управляющей компанией:</w:t>
      </w:r>
    </w:p>
    <w:p w:rsidR="00653280" w:rsidRPr="00653280" w:rsidRDefault="00653280" w:rsidP="00653280">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Для целей </w:t>
      </w:r>
      <w:hyperlink w:anchor="Par111" w:tooltip="4. Мероприятия по учету в электронном виде информации о лицах, связанных с финансовой организацией, указанные в подпунктах 4.1 - 4.5 настоящего пункта, осуществляемые в порядке, определенном Политикой управления конфликтом интересов." w:history="1">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653280">
            <w:rPr>
              <w:rFonts w:ascii="Times New Roman" w:eastAsiaTheme="minorEastAsia" w:hAnsi="Times New Roman" w:cs="Times New Roman"/>
              <w:lang w:eastAsia="ru-RU"/>
            </w:rPr>
            <w:t>пунктов</w:t>
          </w:r>
          <w:r w:rsidRPr="00653280">
            <w:rPr>
              <w:rFonts w:ascii="Times New Roman" w:eastAsiaTheme="minorEastAsia" w:hAnsi="Times New Roman" w:cs="Times New Roman"/>
              <w:color w:val="0000FF"/>
              <w:lang w:eastAsia="ru-RU"/>
            </w:rPr>
            <w:t xml:space="preserve"> 3.1</w:t>
          </w:r>
        </w:hyperlink>
        <w:r w:rsidRPr="00653280">
          <w:rPr>
            <w:rFonts w:ascii="Times New Roman" w:eastAsiaTheme="minorEastAsia" w:hAnsi="Times New Roman" w:cs="Times New Roman"/>
            <w:color w:val="0000FF"/>
            <w:lang w:eastAsia="ru-RU"/>
          </w:rPr>
          <w:t xml:space="preserve"> – 3.</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653280">
            <w:rPr>
              <w:rFonts w:ascii="Times New Roman" w:eastAsiaTheme="minorEastAsia" w:hAnsi="Times New Roman" w:cs="Times New Roman"/>
              <w:color w:val="0000FF"/>
              <w:lang w:eastAsia="ru-RU"/>
            </w:rPr>
            <w:t>4</w:t>
          </w:r>
        </w:hyperlink>
        <w:r w:rsidRPr="00653280">
          <w:rPr>
            <w:rFonts w:ascii="Times New Roman" w:eastAsiaTheme="minorEastAsia" w:hAnsi="Times New Roman" w:cs="Times New Roman"/>
            <w:color w:val="0000FF"/>
            <w:lang w:eastAsia="ru-RU"/>
          </w:rPr>
          <w:t>, 3.</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653280">
            <w:rPr>
              <w:rFonts w:ascii="Times New Roman" w:eastAsiaTheme="minorEastAsia" w:hAnsi="Times New Roman" w:cs="Times New Roman"/>
              <w:color w:val="0000FF"/>
              <w:lang w:eastAsia="ru-RU"/>
            </w:rPr>
            <w:t>6</w:t>
          </w:r>
        </w:hyperlink>
        <w:r w:rsidRPr="00653280">
          <w:rPr>
            <w:rFonts w:ascii="Times New Roman" w:eastAsiaTheme="minorEastAsia" w:hAnsi="Times New Roman" w:cs="Times New Roman"/>
            <w:color w:val="0000FF"/>
            <w:lang w:eastAsia="ru-RU"/>
          </w:rPr>
          <w:t>, 3.</w:t>
        </w:r>
        <w:hyperlink w:anchor="Par205" w:tooltip="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 w:history="1">
          <w:r w:rsidRPr="00653280">
            <w:rPr>
              <w:rFonts w:ascii="Times New Roman" w:eastAsiaTheme="minorEastAsia" w:hAnsi="Times New Roman" w:cs="Times New Roman"/>
              <w:color w:val="0000FF"/>
              <w:lang w:eastAsia="ru-RU"/>
            </w:rPr>
            <w:t>9</w:t>
          </w:r>
        </w:hyperlink>
        <w:r w:rsidRPr="00653280">
          <w:rPr>
            <w:rFonts w:ascii="Times New Roman" w:eastAsiaTheme="minorEastAsia" w:hAnsi="Times New Roman" w:cs="Times New Roman"/>
            <w:color w:val="0000FF"/>
            <w:lang w:eastAsia="ru-RU"/>
          </w:rPr>
          <w:t xml:space="preserve"> и 4</w:t>
        </w:r>
      </w:hyperlink>
      <w:r w:rsidRPr="00653280">
        <w:rPr>
          <w:rFonts w:ascii="Times New Roman" w:eastAsiaTheme="minorEastAsia" w:hAnsi="Times New Roman" w:cs="Times New Roman"/>
          <w:color w:val="0000FF"/>
          <w:lang w:eastAsia="ru-RU"/>
        </w:rPr>
        <w:t>.6</w:t>
      </w:r>
      <w:r w:rsidRPr="00653280">
        <w:rPr>
          <w:rFonts w:ascii="Times New Roman" w:eastAsiaTheme="minorEastAsia" w:hAnsi="Times New Roman" w:cs="Times New Roman"/>
          <w:lang w:eastAsia="ru-RU"/>
        </w:rPr>
        <w:t xml:space="preserve"> настоящей Политики как лицо, связанное с Управляющей компанией, рассматривается юридическое лицо, если:</w:t>
      </w:r>
    </w:p>
    <w:p w:rsidR="00653280" w:rsidRPr="00653280" w:rsidRDefault="00653280" w:rsidP="00653280">
      <w:pPr>
        <w:widowControl w:val="0"/>
        <w:numPr>
          <w:ilvl w:val="0"/>
          <w:numId w:val="37"/>
        </w:numPr>
        <w:autoSpaceDE w:val="0"/>
        <w:autoSpaceDN w:val="0"/>
        <w:adjustRightInd w:val="0"/>
        <w:spacing w:after="0" w:line="240" w:lineRule="auto"/>
        <w:ind w:left="1259" w:hanging="357"/>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указанное юридическое лицо контролирует или оказывает значительное влияние на Управляющую компанию,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если Управляющая компания контролирует или оказывает значительное влияние на указанное юридическое лицо, или </w:t>
      </w:r>
    </w:p>
    <w:p w:rsidR="00653280" w:rsidRPr="00653280" w:rsidRDefault="00653280" w:rsidP="00653280">
      <w:pPr>
        <w:widowControl w:val="0"/>
        <w:numPr>
          <w:ilvl w:val="0"/>
          <w:numId w:val="37"/>
        </w:numPr>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если указанное юридическое лицо и Управляющая компания находятся под контролем или значительным влиянием иного юридического лица (иных юридических лиц) (за исключением случаев, когда иными юридическими лицами являются Банк России, федеральные органы государственной власти, органы государственной власти субъектов Российской Федерации и органы местного самоуправления).</w:t>
      </w:r>
    </w:p>
    <w:p w:rsidR="00653280" w:rsidRPr="00653280" w:rsidRDefault="00653280" w:rsidP="00653280">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653280">
        <w:rPr>
          <w:rFonts w:ascii="Times New Roman" w:eastAsiaTheme="minorEastAsia" w:hAnsi="Times New Roman" w:cs="Times New Roman"/>
          <w:lang w:eastAsia="ru-RU"/>
        </w:rPr>
        <w:t xml:space="preserve">Контроль и значительное влияние определяются в соответствии с Международными стандартами финансовой отчетности, введенными в действие на территории Российской Федерации в соответствии с </w:t>
      </w:r>
      <w:hyperlink r:id="rId10" w:history="1">
        <w:r w:rsidRPr="00653280">
          <w:rPr>
            <w:rFonts w:ascii="Times New Roman" w:eastAsiaTheme="minorEastAsia" w:hAnsi="Times New Roman" w:cs="Times New Roman"/>
            <w:lang w:eastAsia="ru-RU"/>
          </w:rPr>
          <w:t>постановлением</w:t>
        </w:r>
      </w:hyperlink>
      <w:r w:rsidRPr="00653280">
        <w:rPr>
          <w:rFonts w:ascii="Times New Roman" w:eastAsiaTheme="minorEastAsia" w:hAnsi="Times New Roman" w:cs="Times New Roman"/>
          <w:lang w:eastAsia="ru-RU"/>
        </w:rPr>
        <w:t xml:space="preserve"> Правительства Российской Федерации от 25 февраля 2011 года N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653280" w:rsidRPr="00653280" w:rsidRDefault="00653280" w:rsidP="00653280">
      <w:pPr>
        <w:spacing w:before="120" w:after="0"/>
        <w:ind w:firstLine="567"/>
        <w:jc w:val="both"/>
        <w:rPr>
          <w:rFonts w:ascii="Times New Roman" w:hAnsi="Times New Roman" w:cs="Times New Roman"/>
        </w:rPr>
      </w:pPr>
      <w:r w:rsidRPr="00653280">
        <w:rPr>
          <w:rFonts w:ascii="Times New Roman" w:hAnsi="Times New Roman" w:cs="Times New Roman"/>
          <w:b/>
        </w:rPr>
        <w:t>Органы управления</w:t>
      </w:r>
      <w:r w:rsidRPr="00653280">
        <w:rPr>
          <w:rFonts w:ascii="Times New Roman" w:hAnsi="Times New Roman" w:cs="Times New Roman"/>
        </w:rPr>
        <w:t xml:space="preserve"> – лицо, осуществляющее функции единоличного исполнительного органа, единственный участник Управляющей компании. </w:t>
      </w:r>
    </w:p>
    <w:p w:rsidR="00867788" w:rsidRPr="00867788" w:rsidRDefault="00867788" w:rsidP="00653280">
      <w:pPr>
        <w:spacing w:before="120" w:after="0"/>
        <w:ind w:firstLine="567"/>
        <w:jc w:val="both"/>
        <w:rPr>
          <w:rFonts w:ascii="Times New Roman" w:hAnsi="Times New Roman" w:cs="Times New Roman"/>
        </w:rPr>
      </w:pPr>
      <w:r w:rsidRPr="00867788">
        <w:rPr>
          <w:rFonts w:ascii="Times New Roman" w:hAnsi="Times New Roman" w:cs="Times New Roman"/>
          <w:b/>
        </w:rPr>
        <w:t>Работники</w:t>
      </w:r>
      <w:r w:rsidRPr="00867788">
        <w:rPr>
          <w:rFonts w:ascii="Times New Roman" w:hAnsi="Times New Roman" w:cs="Times New Roman"/>
        </w:rPr>
        <w:t xml:space="preserve"> – лица, выполняющие определенные функции на основании трудового или гражданско-правового договора с Управляющей компанией в рамках осуществляемых им лицензируемых видов деятельности.</w:t>
      </w:r>
    </w:p>
    <w:p w:rsidR="00867788" w:rsidRPr="00867788" w:rsidRDefault="00867788" w:rsidP="00867788">
      <w:pPr>
        <w:spacing w:after="120"/>
        <w:ind w:firstLine="567"/>
        <w:jc w:val="both"/>
        <w:rPr>
          <w:rFonts w:ascii="Times New Roman" w:hAnsi="Times New Roman" w:cs="Times New Roman"/>
        </w:rPr>
      </w:pPr>
      <w:r w:rsidRPr="00867788">
        <w:rPr>
          <w:rFonts w:ascii="Times New Roman" w:hAnsi="Times New Roman" w:cs="Times New Roman"/>
          <w:b/>
        </w:rPr>
        <w:t xml:space="preserve">НАУФОР </w:t>
      </w:r>
      <w:r w:rsidRPr="00867788">
        <w:rPr>
          <w:rFonts w:ascii="Times New Roman" w:hAnsi="Times New Roman" w:cs="Times New Roman"/>
        </w:rPr>
        <w:t>– Национальная ассоциация участников фондового рынка, саморегулируемая организация, членом которой является Управляющая компания.</w:t>
      </w:r>
    </w:p>
    <w:p w:rsidR="00595917" w:rsidRPr="00653280" w:rsidRDefault="00595917" w:rsidP="009E7CD4">
      <w:pPr>
        <w:spacing w:after="120"/>
        <w:ind w:firstLine="567"/>
        <w:jc w:val="both"/>
        <w:rPr>
          <w:rFonts w:ascii="Times New Roman" w:hAnsi="Times New Roman" w:cs="Times New Roman"/>
        </w:rPr>
      </w:pPr>
      <w:r w:rsidRPr="00653280">
        <w:rPr>
          <w:rFonts w:ascii="Times New Roman" w:hAnsi="Times New Roman" w:cs="Times New Roman"/>
          <w:b/>
        </w:rPr>
        <w:t>Конфиденциальная информация</w:t>
      </w:r>
      <w:r w:rsidRPr="00653280">
        <w:rPr>
          <w:rFonts w:ascii="Times New Roman" w:hAnsi="Times New Roman" w:cs="Times New Roman"/>
        </w:rPr>
        <w:t xml:space="preserve"> - любая информация, в том числе служебная, которая</w:t>
      </w:r>
      <w:r w:rsidR="00E616FB" w:rsidRPr="00653280">
        <w:rPr>
          <w:rFonts w:ascii="Times New Roman" w:hAnsi="Times New Roman" w:cs="Times New Roman"/>
        </w:rPr>
        <w:t xml:space="preserve"> </w:t>
      </w:r>
      <w:r w:rsidRPr="00653280">
        <w:rPr>
          <w:rFonts w:ascii="Times New Roman" w:hAnsi="Times New Roman" w:cs="Times New Roman"/>
        </w:rPr>
        <w:t>имеет действительную или потенциальную коммерческую ценность в силу неизвестности ее</w:t>
      </w:r>
      <w:r w:rsidR="00E616FB" w:rsidRPr="00653280">
        <w:rPr>
          <w:rFonts w:ascii="Times New Roman" w:hAnsi="Times New Roman" w:cs="Times New Roman"/>
        </w:rPr>
        <w:t xml:space="preserve"> </w:t>
      </w:r>
      <w:r w:rsidRPr="00653280">
        <w:rPr>
          <w:rFonts w:ascii="Times New Roman" w:hAnsi="Times New Roman" w:cs="Times New Roman"/>
        </w:rPr>
        <w:t>третьим лицам, доступ к которой ограничен на законном основании и обладатель информации</w:t>
      </w:r>
      <w:r w:rsidR="00E616FB" w:rsidRPr="00653280">
        <w:rPr>
          <w:rFonts w:ascii="Times New Roman" w:hAnsi="Times New Roman" w:cs="Times New Roman"/>
        </w:rPr>
        <w:t xml:space="preserve"> </w:t>
      </w:r>
      <w:r w:rsidRPr="00653280">
        <w:rPr>
          <w:rFonts w:ascii="Times New Roman" w:hAnsi="Times New Roman" w:cs="Times New Roman"/>
        </w:rPr>
        <w:t>принимает меры к охране ее конфиденциальности. Сведения, которые представляют собой</w:t>
      </w:r>
      <w:r w:rsidR="00E616FB" w:rsidRPr="00653280">
        <w:rPr>
          <w:rFonts w:ascii="Times New Roman" w:hAnsi="Times New Roman" w:cs="Times New Roman"/>
        </w:rPr>
        <w:t xml:space="preserve"> </w:t>
      </w:r>
      <w:r w:rsidRPr="00653280">
        <w:rPr>
          <w:rFonts w:ascii="Times New Roman" w:hAnsi="Times New Roman" w:cs="Times New Roman"/>
        </w:rPr>
        <w:t xml:space="preserve">Конфиденциальную </w:t>
      </w:r>
      <w:r w:rsidRPr="00653280">
        <w:rPr>
          <w:rFonts w:ascii="Times New Roman" w:hAnsi="Times New Roman" w:cs="Times New Roman"/>
        </w:rPr>
        <w:lastRenderedPageBreak/>
        <w:t>информацию, определяются действующим законодательством РФ,</w:t>
      </w:r>
      <w:r w:rsidR="00E616FB" w:rsidRPr="00653280">
        <w:rPr>
          <w:rFonts w:ascii="Times New Roman" w:hAnsi="Times New Roman" w:cs="Times New Roman"/>
        </w:rPr>
        <w:t xml:space="preserve"> </w:t>
      </w:r>
      <w:r w:rsidRPr="00653280">
        <w:rPr>
          <w:rFonts w:ascii="Times New Roman" w:hAnsi="Times New Roman" w:cs="Times New Roman"/>
        </w:rPr>
        <w:t>внутренними документами Общества и/или договорами между Обществом и клиентами.</w:t>
      </w:r>
      <w:r w:rsidR="00E616FB" w:rsidRPr="00653280">
        <w:rPr>
          <w:rFonts w:ascii="Times New Roman" w:hAnsi="Times New Roman" w:cs="Times New Roman"/>
        </w:rPr>
        <w:t xml:space="preserve"> </w:t>
      </w:r>
    </w:p>
    <w:p w:rsidR="00E616FB" w:rsidRPr="00867788" w:rsidRDefault="00C401C9" w:rsidP="009E7CD4">
      <w:pPr>
        <w:spacing w:after="120"/>
        <w:ind w:firstLine="567"/>
        <w:jc w:val="both"/>
        <w:rPr>
          <w:rFonts w:ascii="Times New Roman" w:hAnsi="Times New Roman" w:cs="Times New Roman"/>
        </w:rPr>
      </w:pPr>
      <w:r w:rsidRPr="00653280">
        <w:rPr>
          <w:rFonts w:ascii="Times New Roman" w:hAnsi="Times New Roman" w:cs="Times New Roman"/>
          <w:b/>
        </w:rPr>
        <w:t>Имущество клиентов</w:t>
      </w:r>
      <w:r w:rsidR="00E616FB" w:rsidRPr="00653280">
        <w:rPr>
          <w:rFonts w:ascii="Times New Roman" w:hAnsi="Times New Roman" w:cs="Times New Roman"/>
        </w:rPr>
        <w:t xml:space="preserve"> –</w:t>
      </w:r>
      <w:r w:rsidRPr="00653280">
        <w:rPr>
          <w:rFonts w:ascii="Times New Roman" w:hAnsi="Times New Roman" w:cs="Times New Roman"/>
        </w:rPr>
        <w:t xml:space="preserve"> требования и имущество, составляющие ипотечное покрытие ипотечных сертификатов участия, а также денежные средства и иные активы, входящие в состав паевых инвестиционных фондов, находящихся по</w:t>
      </w:r>
      <w:r w:rsidR="00FF05A7" w:rsidRPr="00653280">
        <w:rPr>
          <w:rFonts w:ascii="Times New Roman" w:hAnsi="Times New Roman" w:cs="Times New Roman"/>
        </w:rPr>
        <w:t>д</w:t>
      </w:r>
      <w:r w:rsidRPr="00653280">
        <w:rPr>
          <w:rFonts w:ascii="Times New Roman" w:hAnsi="Times New Roman" w:cs="Times New Roman"/>
        </w:rPr>
        <w:t xml:space="preserve"> управлением </w:t>
      </w:r>
      <w:r w:rsidR="00867788" w:rsidRPr="00653280">
        <w:rPr>
          <w:rFonts w:ascii="Times New Roman" w:hAnsi="Times New Roman" w:cs="Times New Roman"/>
        </w:rPr>
        <w:t>Управляющей компании</w:t>
      </w:r>
      <w:r w:rsidR="00E616FB" w:rsidRPr="00653280">
        <w:rPr>
          <w:rFonts w:ascii="Times New Roman" w:hAnsi="Times New Roman" w:cs="Times New Roman"/>
        </w:rPr>
        <w:t>.</w:t>
      </w:r>
    </w:p>
    <w:p w:rsidR="00F45242" w:rsidRPr="00867788" w:rsidRDefault="00F45242" w:rsidP="00340875">
      <w:pPr>
        <w:spacing w:after="120"/>
        <w:ind w:firstLine="567"/>
        <w:jc w:val="center"/>
        <w:rPr>
          <w:rFonts w:ascii="Times New Roman" w:hAnsi="Times New Roman" w:cs="Times New Roman"/>
        </w:rPr>
      </w:pPr>
    </w:p>
    <w:p w:rsidR="00340875" w:rsidRDefault="00340875" w:rsidP="00340875">
      <w:pPr>
        <w:pStyle w:val="a3"/>
        <w:numPr>
          <w:ilvl w:val="0"/>
          <w:numId w:val="18"/>
        </w:numPr>
        <w:spacing w:after="0"/>
        <w:ind w:left="714" w:hanging="357"/>
        <w:contextualSpacing w:val="0"/>
        <w:jc w:val="center"/>
        <w:rPr>
          <w:rFonts w:ascii="Times New Roman" w:hAnsi="Times New Roman" w:cs="Times New Roman"/>
          <w:b/>
        </w:rPr>
      </w:pPr>
      <w:r w:rsidRPr="00340875">
        <w:rPr>
          <w:rFonts w:ascii="Times New Roman" w:hAnsi="Times New Roman" w:cs="Times New Roman"/>
          <w:b/>
        </w:rPr>
        <w:t>Обстоятельства возникновения</w:t>
      </w:r>
      <w:r w:rsidR="00F424A0" w:rsidRPr="00340875">
        <w:rPr>
          <w:rFonts w:ascii="Times New Roman" w:hAnsi="Times New Roman" w:cs="Times New Roman"/>
          <w:b/>
        </w:rPr>
        <w:t xml:space="preserve"> конфликта интересов и </w:t>
      </w:r>
    </w:p>
    <w:p w:rsidR="00F424A0" w:rsidRPr="00340875" w:rsidRDefault="00340875" w:rsidP="00340875">
      <w:pPr>
        <w:pStyle w:val="a3"/>
        <w:spacing w:after="240"/>
        <w:ind w:left="714"/>
        <w:contextualSpacing w:val="0"/>
        <w:jc w:val="center"/>
        <w:rPr>
          <w:rFonts w:ascii="Times New Roman" w:hAnsi="Times New Roman" w:cs="Times New Roman"/>
          <w:b/>
        </w:rPr>
      </w:pPr>
      <w:r>
        <w:rPr>
          <w:rFonts w:ascii="Times New Roman" w:hAnsi="Times New Roman" w:cs="Times New Roman"/>
          <w:b/>
        </w:rPr>
        <w:t>п</w:t>
      </w:r>
      <w:r w:rsidRPr="00340875">
        <w:rPr>
          <w:rFonts w:ascii="Times New Roman" w:hAnsi="Times New Roman" w:cs="Times New Roman"/>
          <w:b/>
        </w:rPr>
        <w:t xml:space="preserve">редотвращение </w:t>
      </w:r>
      <w:r w:rsidR="00F424A0" w:rsidRPr="00340875">
        <w:rPr>
          <w:rFonts w:ascii="Times New Roman" w:hAnsi="Times New Roman" w:cs="Times New Roman"/>
          <w:b/>
        </w:rPr>
        <w:t>конфликт</w:t>
      </w:r>
      <w:r>
        <w:rPr>
          <w:rFonts w:ascii="Times New Roman" w:hAnsi="Times New Roman" w:cs="Times New Roman"/>
          <w:b/>
        </w:rPr>
        <w:t>а</w:t>
      </w:r>
      <w:r w:rsidR="00F424A0" w:rsidRPr="00340875">
        <w:rPr>
          <w:rFonts w:ascii="Times New Roman" w:hAnsi="Times New Roman" w:cs="Times New Roman"/>
          <w:b/>
        </w:rPr>
        <w:t xml:space="preserve"> интересов Управляющей компании</w:t>
      </w:r>
    </w:p>
    <w:p w:rsidR="001B649C" w:rsidRPr="001B649C" w:rsidRDefault="001B649C" w:rsidP="00BA58BA">
      <w:pPr>
        <w:pStyle w:val="a3"/>
        <w:numPr>
          <w:ilvl w:val="1"/>
          <w:numId w:val="18"/>
        </w:numPr>
        <w:ind w:left="0" w:firstLine="567"/>
        <w:jc w:val="both"/>
        <w:rPr>
          <w:rFonts w:ascii="Times New Roman" w:hAnsi="Times New Roman" w:cs="Times New Roman"/>
        </w:rPr>
      </w:pPr>
      <w:r>
        <w:rPr>
          <w:rFonts w:ascii="Times New Roman" w:hAnsi="Times New Roman" w:cs="Times New Roman"/>
        </w:rPr>
        <w:t>Управляющая компания</w:t>
      </w:r>
      <w:r w:rsidRPr="001B649C">
        <w:rPr>
          <w:rFonts w:ascii="Times New Roman" w:hAnsi="Times New Roman" w:cs="Times New Roman"/>
        </w:rPr>
        <w:t xml:space="preserve"> </w:t>
      </w:r>
      <w:r>
        <w:rPr>
          <w:rFonts w:ascii="Times New Roman" w:hAnsi="Times New Roman" w:cs="Times New Roman"/>
        </w:rPr>
        <w:t>осуществляет</w:t>
      </w:r>
      <w:r w:rsidRPr="001B649C">
        <w:rPr>
          <w:rFonts w:ascii="Times New Roman" w:hAnsi="Times New Roman" w:cs="Times New Roman"/>
        </w:rPr>
        <w:t xml:space="preserve"> мероприяти</w:t>
      </w:r>
      <w:r>
        <w:rPr>
          <w:rFonts w:ascii="Times New Roman" w:hAnsi="Times New Roman" w:cs="Times New Roman"/>
        </w:rPr>
        <w:t>я</w:t>
      </w:r>
      <w:r w:rsidRPr="001B649C">
        <w:rPr>
          <w:rFonts w:ascii="Times New Roman" w:hAnsi="Times New Roman" w:cs="Times New Roman"/>
        </w:rPr>
        <w:t xml:space="preserve"> по обеспечению выявлени</w:t>
      </w:r>
      <w:r>
        <w:rPr>
          <w:rFonts w:ascii="Times New Roman" w:hAnsi="Times New Roman" w:cs="Times New Roman"/>
        </w:rPr>
        <w:t>я</w:t>
      </w:r>
      <w:r w:rsidRPr="001B649C">
        <w:rPr>
          <w:rFonts w:ascii="Times New Roman" w:hAnsi="Times New Roman" w:cs="Times New Roman"/>
        </w:rPr>
        <w:t xml:space="preserve"> и управления конфликтом интересов</w:t>
      </w:r>
      <w:r>
        <w:rPr>
          <w:rFonts w:ascii="Times New Roman" w:hAnsi="Times New Roman" w:cs="Times New Roman"/>
        </w:rPr>
        <w:t>,</w:t>
      </w:r>
      <w:r w:rsidRPr="001B649C">
        <w:rPr>
          <w:rFonts w:ascii="Times New Roman" w:hAnsi="Times New Roman" w:cs="Times New Roman"/>
        </w:rPr>
        <w:t xml:space="preserve"> </w:t>
      </w:r>
      <w:r>
        <w:rPr>
          <w:rFonts w:ascii="Times New Roman" w:hAnsi="Times New Roman" w:cs="Times New Roman"/>
        </w:rPr>
        <w:t>возникающего</w:t>
      </w:r>
      <w:r w:rsidRPr="001B649C">
        <w:rPr>
          <w:rFonts w:ascii="Times New Roman" w:hAnsi="Times New Roman" w:cs="Times New Roman"/>
        </w:rPr>
        <w:t xml:space="preserve"> при осуществлении деятельнос</w:t>
      </w:r>
      <w:r>
        <w:rPr>
          <w:rFonts w:ascii="Times New Roman" w:hAnsi="Times New Roman" w:cs="Times New Roman"/>
        </w:rPr>
        <w:t xml:space="preserve">ти по доверительному </w:t>
      </w:r>
      <w:r w:rsidR="007A141C">
        <w:rPr>
          <w:rFonts w:ascii="Times New Roman" w:hAnsi="Times New Roman" w:cs="Times New Roman"/>
        </w:rPr>
        <w:t xml:space="preserve">управлению, в том числе </w:t>
      </w:r>
      <w:r>
        <w:rPr>
          <w:rFonts w:ascii="Times New Roman" w:hAnsi="Times New Roman" w:cs="Times New Roman"/>
        </w:rPr>
        <w:t>определяет</w:t>
      </w:r>
      <w:r w:rsidRPr="001B649C">
        <w:rPr>
          <w:rFonts w:ascii="Times New Roman" w:hAnsi="Times New Roman" w:cs="Times New Roman"/>
        </w:rPr>
        <w:t xml:space="preserve"> переч</w:t>
      </w:r>
      <w:r>
        <w:rPr>
          <w:rFonts w:ascii="Times New Roman" w:hAnsi="Times New Roman" w:cs="Times New Roman"/>
        </w:rPr>
        <w:t>е</w:t>
      </w:r>
      <w:r w:rsidRPr="001B649C">
        <w:rPr>
          <w:rFonts w:ascii="Times New Roman" w:hAnsi="Times New Roman" w:cs="Times New Roman"/>
        </w:rPr>
        <w:t>н</w:t>
      </w:r>
      <w:r>
        <w:rPr>
          <w:rFonts w:ascii="Times New Roman" w:hAnsi="Times New Roman" w:cs="Times New Roman"/>
        </w:rPr>
        <w:t>ь</w:t>
      </w:r>
      <w:r w:rsidRPr="001B649C">
        <w:rPr>
          <w:rFonts w:ascii="Times New Roman" w:hAnsi="Times New Roman" w:cs="Times New Roman"/>
        </w:rPr>
        <w:t xml:space="preserve"> обстоятельств возникновения конфликта интересов, наступление которых является основанием для выявления конфликта интересов </w:t>
      </w:r>
      <w:r>
        <w:rPr>
          <w:rFonts w:ascii="Times New Roman" w:hAnsi="Times New Roman" w:cs="Times New Roman"/>
        </w:rPr>
        <w:t>У</w:t>
      </w:r>
      <w:r w:rsidRPr="001B649C">
        <w:rPr>
          <w:rFonts w:ascii="Times New Roman" w:hAnsi="Times New Roman" w:cs="Times New Roman"/>
        </w:rPr>
        <w:t>правляющей компании</w:t>
      </w:r>
      <w:r>
        <w:rPr>
          <w:rFonts w:ascii="Times New Roman" w:hAnsi="Times New Roman" w:cs="Times New Roman"/>
        </w:rPr>
        <w:t>.</w:t>
      </w:r>
    </w:p>
    <w:p w:rsidR="00CE6CBF" w:rsidRPr="00D87070" w:rsidRDefault="007A141C" w:rsidP="00D87070">
      <w:pPr>
        <w:spacing w:before="120" w:after="120"/>
        <w:ind w:firstLine="720"/>
        <w:jc w:val="both"/>
        <w:rPr>
          <w:rFonts w:ascii="Times New Roman" w:hAnsi="Times New Roman" w:cs="Times New Roman"/>
        </w:rPr>
      </w:pPr>
      <w:r w:rsidRPr="00D87070">
        <w:rPr>
          <w:rFonts w:ascii="Times New Roman" w:hAnsi="Times New Roman" w:cs="Times New Roman"/>
        </w:rPr>
        <w:t>Обстоятельствами возникновения конфликта интересов, наступление которых является основанием для выявления являются</w:t>
      </w:r>
      <w:r w:rsidR="00CE6CBF" w:rsidRPr="00D87070">
        <w:rPr>
          <w:rFonts w:ascii="Times New Roman" w:hAnsi="Times New Roman" w:cs="Times New Roman"/>
        </w:rPr>
        <w:t xml:space="preserve"> в том числе конфликты интересов, возникающие </w:t>
      </w:r>
      <w:r w:rsidR="00CE6CBF" w:rsidRPr="00D87070">
        <w:rPr>
          <w:rFonts w:ascii="Times New Roman" w:hAnsi="Times New Roman" w:cs="Times New Roman"/>
          <w:u w:val="single"/>
        </w:rPr>
        <w:t xml:space="preserve">в случае наступления хотя бы одного из </w:t>
      </w:r>
      <w:r w:rsidR="00684E73" w:rsidRPr="00D87070">
        <w:rPr>
          <w:rFonts w:ascii="Times New Roman" w:hAnsi="Times New Roman" w:cs="Times New Roman"/>
          <w:u w:val="single"/>
        </w:rPr>
        <w:t>следующих обстоятельств</w:t>
      </w:r>
      <w:r w:rsidR="00684E73" w:rsidRPr="00D87070">
        <w:rPr>
          <w:rFonts w:ascii="Times New Roman" w:hAnsi="Times New Roman" w:cs="Times New Roman"/>
        </w:rPr>
        <w:t>:</w:t>
      </w:r>
    </w:p>
    <w:p w:rsidR="00981183" w:rsidRPr="00867788" w:rsidRDefault="00981183" w:rsidP="00396641">
      <w:pPr>
        <w:pStyle w:val="ConsPlusNormal"/>
        <w:numPr>
          <w:ilvl w:val="2"/>
          <w:numId w:val="18"/>
        </w:numPr>
        <w:spacing w:before="120"/>
        <w:ind w:left="0" w:firstLine="709"/>
        <w:jc w:val="both"/>
        <w:rPr>
          <w:sz w:val="22"/>
          <w:szCs w:val="22"/>
        </w:rPr>
      </w:pPr>
      <w:r w:rsidRPr="00867788">
        <w:rPr>
          <w:sz w:val="22"/>
          <w:szCs w:val="22"/>
        </w:rPr>
        <w:t>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компании на основании договора доверительного управления (далее при совместном упоминании - имущество клиента Управляющей компании), активов, обязанным лицом по которым является Управляющая компания (лицо, связанное с Управляющей компанией), а также совершение либо несовершение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981183" w:rsidRPr="00867788" w:rsidRDefault="00981183" w:rsidP="00396641">
      <w:pPr>
        <w:pStyle w:val="ConsPlusNormal"/>
        <w:spacing w:before="120"/>
        <w:ind w:firstLine="567"/>
        <w:jc w:val="both"/>
        <w:rPr>
          <w:sz w:val="22"/>
          <w:szCs w:val="22"/>
        </w:rPr>
      </w:pPr>
      <w:r w:rsidRPr="00867788">
        <w:rPr>
          <w:sz w:val="22"/>
          <w:szCs w:val="22"/>
        </w:rPr>
        <w:t xml:space="preserve">При этом Управляющая компания (ответственное лицо Управляющей компании) не вправе совершать сделки, указанные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несовершение Управляющей компанией юридических и (или) фактических действий в отношении указанных активов,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3. Приобретение Управляющей компанией (ответственным лицом Управляющей компании) за счет имущества клиента Управляющей компании ценных бумаг, услуги по размещению и (или) по организации размещения которых оказывает лицо, связанное с Управляющей компанией, а также совершение либо несовершение Управляющей компанией иных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1" w:name="Par198"/>
      <w:bookmarkEnd w:id="1"/>
      <w:r w:rsidRPr="00867788">
        <w:rPr>
          <w:sz w:val="22"/>
          <w:szCs w:val="22"/>
        </w:rPr>
        <w:t>3.</w:t>
      </w:r>
      <w:r w:rsidR="00684E73" w:rsidRPr="00867788">
        <w:rPr>
          <w:sz w:val="22"/>
          <w:szCs w:val="22"/>
        </w:rPr>
        <w:t>1.</w:t>
      </w:r>
      <w:r w:rsidRPr="00867788">
        <w:rPr>
          <w:sz w:val="22"/>
          <w:szCs w:val="22"/>
        </w:rPr>
        <w:t>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совершение либо несовершение Управляющей компанией юридических и (или) фактических действий в отношении указанных ценных бумаг, составляющих имущество клиента Управляющей компании.</w:t>
      </w:r>
    </w:p>
    <w:p w:rsidR="00251A5A" w:rsidRPr="00867788" w:rsidRDefault="00251A5A" w:rsidP="00396641">
      <w:pPr>
        <w:pStyle w:val="ConsPlusNormal"/>
        <w:spacing w:before="120"/>
        <w:ind w:firstLine="540"/>
        <w:jc w:val="both"/>
        <w:rPr>
          <w:sz w:val="22"/>
          <w:szCs w:val="22"/>
        </w:rPr>
      </w:pPr>
      <w:bookmarkStart w:id="2" w:name="Par199"/>
      <w:bookmarkEnd w:id="2"/>
      <w:r w:rsidRPr="00867788">
        <w:rPr>
          <w:sz w:val="22"/>
          <w:szCs w:val="22"/>
        </w:rPr>
        <w:t>3.</w:t>
      </w:r>
      <w:r w:rsidR="00684E73" w:rsidRPr="00867788">
        <w:rPr>
          <w:sz w:val="22"/>
          <w:szCs w:val="22"/>
        </w:rPr>
        <w:t>1.</w:t>
      </w:r>
      <w:r w:rsidRPr="00867788">
        <w:rPr>
          <w:sz w:val="22"/>
          <w:szCs w:val="22"/>
        </w:rPr>
        <w:t>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совершения указанных сделок на момент их заключения.</w:t>
      </w:r>
    </w:p>
    <w:p w:rsidR="00251A5A" w:rsidRPr="00867788" w:rsidRDefault="00251A5A" w:rsidP="00396641">
      <w:pPr>
        <w:pStyle w:val="ConsPlusNormal"/>
        <w:spacing w:before="120"/>
        <w:ind w:firstLine="540"/>
        <w:jc w:val="both"/>
        <w:rPr>
          <w:sz w:val="22"/>
          <w:szCs w:val="22"/>
        </w:rPr>
      </w:pPr>
      <w:bookmarkStart w:id="3" w:name="Par200"/>
      <w:bookmarkEnd w:id="3"/>
      <w:r w:rsidRPr="00867788">
        <w:rPr>
          <w:sz w:val="22"/>
          <w:szCs w:val="22"/>
        </w:rPr>
        <w:t>3.</w:t>
      </w:r>
      <w:r w:rsidR="00684E73" w:rsidRPr="00867788">
        <w:rPr>
          <w:sz w:val="22"/>
          <w:szCs w:val="22"/>
        </w:rPr>
        <w:t>1.</w:t>
      </w:r>
      <w:r w:rsidRPr="00867788">
        <w:rPr>
          <w:sz w:val="22"/>
          <w:szCs w:val="22"/>
        </w:rPr>
        <w:t xml:space="preserve">6. Совершение Управляющей компанией (ответственным лицом Управляющей компании) за </w:t>
      </w:r>
      <w:r w:rsidRPr="00867788">
        <w:rPr>
          <w:sz w:val="22"/>
          <w:szCs w:val="22"/>
        </w:rPr>
        <w:lastRenderedPageBreak/>
        <w:t>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случая совершения сделки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251A5A" w:rsidRPr="00867788" w:rsidRDefault="00251A5A" w:rsidP="00396641">
      <w:pPr>
        <w:pStyle w:val="ConsPlusNormal"/>
        <w:spacing w:before="120"/>
        <w:ind w:firstLine="539"/>
        <w:jc w:val="both"/>
        <w:rPr>
          <w:sz w:val="22"/>
          <w:szCs w:val="22"/>
        </w:rPr>
      </w:pPr>
      <w:r w:rsidRPr="00867788">
        <w:rPr>
          <w:sz w:val="22"/>
          <w:szCs w:val="22"/>
        </w:rPr>
        <w:t xml:space="preserve">При этом Управляющая компания (ответственное лицо Управляющей компании) не вправе совершать сделки, указанные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867788">
          <w:rPr>
            <w:sz w:val="22"/>
            <w:szCs w:val="22"/>
          </w:rPr>
          <w:t>абзаце первом</w:t>
        </w:r>
      </w:hyperlink>
      <w:r w:rsidRPr="00867788">
        <w:rPr>
          <w:sz w:val="22"/>
          <w:szCs w:val="22"/>
        </w:rPr>
        <w:t xml:space="preserve"> настоящего пункта, если совершение данных сделок запрещено законодательством Российской Федерации об инвестиционных фондах, о негосударственных пенсионных фондах, об обязательном пенсионном страховании и о жилищном обеспечении военнослужащих.</w:t>
      </w:r>
    </w:p>
    <w:p w:rsidR="00251A5A" w:rsidRPr="00867788" w:rsidRDefault="00251A5A" w:rsidP="00396641">
      <w:pPr>
        <w:pStyle w:val="ConsPlusNormal"/>
        <w:spacing w:before="120"/>
        <w:ind w:firstLine="540"/>
        <w:jc w:val="both"/>
        <w:rPr>
          <w:sz w:val="22"/>
          <w:szCs w:val="22"/>
        </w:rPr>
      </w:pPr>
      <w:r w:rsidRPr="00867788">
        <w:rPr>
          <w:sz w:val="22"/>
          <w:szCs w:val="22"/>
        </w:rPr>
        <w:t>3.</w:t>
      </w:r>
      <w:r w:rsidR="00684E73" w:rsidRPr="00867788">
        <w:rPr>
          <w:sz w:val="22"/>
          <w:szCs w:val="22"/>
        </w:rPr>
        <w:t>1.</w:t>
      </w:r>
      <w:r w:rsidRPr="00867788">
        <w:rPr>
          <w:sz w:val="22"/>
          <w:szCs w:val="22"/>
        </w:rPr>
        <w:t xml:space="preserve">7. Использование Управляющей компанией (ответственным лицом Управляющей компании) в своих интересах и (или) в интересах третьих лиц информации (за исключением общедоступной информации), полученной в связи с совершением либо несовершением юридических и (или) фактических действий, влияющих на связанные с оказанием услуг Управляющей компании интересы клиента Управляющей компании, в том числе при совершении сделок, указанных в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абзаце втором</w:t>
        </w:r>
      </w:hyperlink>
      <w:r w:rsidRPr="00867788">
        <w:rPr>
          <w:sz w:val="22"/>
          <w:szCs w:val="22"/>
        </w:rPr>
        <w:t xml:space="preserve"> настоящего пункта.</w:t>
      </w:r>
    </w:p>
    <w:p w:rsidR="00251A5A" w:rsidRPr="00867788" w:rsidRDefault="00251A5A" w:rsidP="00396641">
      <w:pPr>
        <w:pStyle w:val="ConsPlusNormal"/>
        <w:spacing w:before="120"/>
        <w:ind w:firstLine="539"/>
        <w:jc w:val="both"/>
        <w:rPr>
          <w:sz w:val="22"/>
          <w:szCs w:val="22"/>
        </w:rPr>
      </w:pPr>
      <w:bookmarkStart w:id="4" w:name="Par203"/>
      <w:bookmarkEnd w:id="4"/>
      <w:r w:rsidRPr="00867788">
        <w:rPr>
          <w:sz w:val="22"/>
          <w:szCs w:val="22"/>
        </w:rPr>
        <w:t>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(до совершения данной сделки за счет имущества клиента Управляющей компании).</w:t>
      </w:r>
    </w:p>
    <w:p w:rsidR="00251A5A" w:rsidRPr="00867788" w:rsidRDefault="00251A5A" w:rsidP="00396641">
      <w:pPr>
        <w:pStyle w:val="ConsPlusNormal"/>
        <w:spacing w:before="120"/>
        <w:ind w:firstLine="540"/>
        <w:jc w:val="both"/>
        <w:rPr>
          <w:sz w:val="22"/>
          <w:szCs w:val="22"/>
        </w:rPr>
      </w:pPr>
      <w:bookmarkStart w:id="5" w:name="Par204"/>
      <w:bookmarkEnd w:id="5"/>
      <w:r w:rsidRPr="00867788">
        <w:rPr>
          <w:sz w:val="22"/>
          <w:szCs w:val="22"/>
        </w:rPr>
        <w:t>3.</w:t>
      </w:r>
      <w:r w:rsidR="00684E73" w:rsidRPr="00867788">
        <w:rPr>
          <w:sz w:val="22"/>
          <w:szCs w:val="22"/>
        </w:rPr>
        <w:t>1.</w:t>
      </w:r>
      <w:r w:rsidRPr="00867788">
        <w:rPr>
          <w:sz w:val="22"/>
          <w:szCs w:val="22"/>
        </w:rPr>
        <w:t>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доверительного управления с указанным клиентом.</w:t>
      </w:r>
    </w:p>
    <w:p w:rsidR="00251A5A" w:rsidRPr="00867788" w:rsidRDefault="00251A5A" w:rsidP="00396641">
      <w:pPr>
        <w:pStyle w:val="ConsPlusNormal"/>
        <w:spacing w:before="120"/>
        <w:ind w:firstLine="540"/>
        <w:jc w:val="both"/>
        <w:rPr>
          <w:sz w:val="22"/>
          <w:szCs w:val="22"/>
        </w:rPr>
      </w:pPr>
      <w:bookmarkStart w:id="6" w:name="Par205"/>
      <w:bookmarkEnd w:id="6"/>
      <w:r w:rsidRPr="00867788">
        <w:rPr>
          <w:sz w:val="22"/>
          <w:szCs w:val="22"/>
        </w:rPr>
        <w:t>3.</w:t>
      </w:r>
      <w:r w:rsidR="00684E73" w:rsidRPr="00867788">
        <w:rPr>
          <w:sz w:val="22"/>
          <w:szCs w:val="22"/>
        </w:rPr>
        <w:t>1.</w:t>
      </w:r>
      <w:r w:rsidRPr="00867788">
        <w:rPr>
          <w:sz w:val="22"/>
          <w:szCs w:val="22"/>
        </w:rPr>
        <w:t>9. Заключение Управляющей компанией (ответственными лицами Управляющей компании, лицами, связанными с Управляющей компанией) договоров с третьими лицами, предусматривающих выплату вознаграждения, и (или) предоставление иных имущественных благ, и (или) освобождение от обязанности совершить определенные действия в случае совершения либо несовершения Управляющей компанией (ответственными лицами Управляющей компании) юридических и (или) фактических действий, влияющих на связанные с оказанием услуг Управляющей компании интересы клиента управляющей компании (за исключением договоров, заключенных Управляющей компанией в качестве доверительного управляющего имуществом клиента Управляющей компании).</w:t>
      </w:r>
    </w:p>
    <w:p w:rsidR="00684E73" w:rsidRPr="00867788" w:rsidRDefault="00684E73" w:rsidP="00396641">
      <w:pPr>
        <w:pStyle w:val="ConsPlusNormal"/>
        <w:spacing w:before="120"/>
        <w:ind w:firstLine="540"/>
        <w:jc w:val="both"/>
        <w:rPr>
          <w:sz w:val="22"/>
          <w:szCs w:val="22"/>
        </w:rPr>
      </w:pPr>
      <w:r w:rsidRPr="00867788">
        <w:rPr>
          <w:sz w:val="22"/>
          <w:szCs w:val="22"/>
        </w:rPr>
        <w:t>3.2. Управляющая компания обязана предотвратить возникновение конфликтов интересов, за исключением следующих случаев.</w:t>
      </w:r>
    </w:p>
    <w:p w:rsidR="00684E73" w:rsidRPr="00867788" w:rsidRDefault="00684E73" w:rsidP="00396641">
      <w:pPr>
        <w:pStyle w:val="ConsPlusNormal"/>
        <w:spacing w:before="120"/>
        <w:ind w:firstLine="540"/>
        <w:jc w:val="both"/>
        <w:rPr>
          <w:sz w:val="22"/>
          <w:szCs w:val="22"/>
        </w:rPr>
      </w:pPr>
      <w:bookmarkStart w:id="7" w:name="Par27"/>
      <w:bookmarkEnd w:id="7"/>
      <w:r w:rsidRPr="00867788">
        <w:rPr>
          <w:sz w:val="22"/>
          <w:szCs w:val="22"/>
        </w:rPr>
        <w:t xml:space="preserve">3.2.1.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Pr="005E2F18">
          <w:rPr>
            <w:color w:val="0000FF"/>
            <w:sz w:val="22"/>
            <w:szCs w:val="22"/>
          </w:rPr>
          <w:t>3.1.5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Pr="005E2F18">
          <w:rPr>
            <w:color w:val="0000FF"/>
            <w:sz w:val="22"/>
            <w:szCs w:val="22"/>
          </w:rPr>
          <w:t>3.1.7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 xml:space="preserve">пунктом </w:t>
        </w:r>
        <w:r w:rsidRPr="005E2F18">
          <w:rPr>
            <w:color w:val="0000FF"/>
            <w:sz w:val="22"/>
            <w:szCs w:val="22"/>
          </w:rPr>
          <w:t>3.1.8</w:t>
        </w:r>
      </w:hyperlink>
      <w:r w:rsidRPr="005E2F18">
        <w:rPr>
          <w:color w:val="0000FF"/>
          <w:sz w:val="22"/>
          <w:szCs w:val="22"/>
        </w:rPr>
        <w:t xml:space="preserve"> </w:t>
      </w:r>
      <w:r w:rsidRPr="00867788">
        <w:rPr>
          <w:sz w:val="22"/>
          <w:szCs w:val="22"/>
        </w:rPr>
        <w:t>настоящей Политики;</w:t>
      </w:r>
    </w:p>
    <w:p w:rsidR="00684E73" w:rsidRPr="00867788" w:rsidRDefault="00684E73" w:rsidP="00396641">
      <w:pPr>
        <w:pStyle w:val="ConsPlusNormal"/>
        <w:numPr>
          <w:ilvl w:val="0"/>
          <w:numId w:val="21"/>
        </w:numPr>
        <w:spacing w:before="120"/>
        <w:jc w:val="both"/>
        <w:rPr>
          <w:sz w:val="22"/>
          <w:szCs w:val="22"/>
        </w:rPr>
      </w:pPr>
      <w:r w:rsidRPr="00867788">
        <w:rPr>
          <w:sz w:val="22"/>
          <w:szCs w:val="22"/>
        </w:rPr>
        <w:t xml:space="preserve">правила доверительного управления паевым инвестиционным фондом, иной договор доверительного управления, заключенный Управляющей компанией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договор доверительного управления) (за исключением договора доверительного управления средствами пенсионных накоплений и (или) средствами пенсионных резервов негосударственного пенсионного фонда), предусматривают право Управляющей компании не предотвращать возникновение конфликта интересов и содержат сведения о конфликте интересов, предусмотренные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E7683F">
          <w:rPr>
            <w:sz w:val="22"/>
            <w:szCs w:val="22"/>
          </w:rPr>
          <w:t xml:space="preserve">пунктом </w:t>
        </w:r>
        <w:r w:rsidR="00E7683F" w:rsidRPr="005E2F18">
          <w:rPr>
            <w:color w:val="0000FF"/>
            <w:sz w:val="22"/>
            <w:szCs w:val="22"/>
          </w:rPr>
          <w:t>4.7.1.1</w:t>
        </w:r>
        <w:r w:rsidRPr="00E7683F">
          <w:rPr>
            <w:sz w:val="22"/>
            <w:szCs w:val="22"/>
          </w:rPr>
          <w:t xml:space="preserve"> </w:t>
        </w:r>
      </w:hyperlink>
      <w:r w:rsidRPr="00867788">
        <w:rPr>
          <w:sz w:val="22"/>
          <w:szCs w:val="22"/>
        </w:rPr>
        <w:t>настояще</w:t>
      </w:r>
      <w:r w:rsidR="00E7683F">
        <w:rPr>
          <w:sz w:val="22"/>
          <w:szCs w:val="22"/>
        </w:rPr>
        <w:t>й</w:t>
      </w:r>
      <w:r w:rsidRPr="00867788">
        <w:rPr>
          <w:sz w:val="22"/>
          <w:szCs w:val="22"/>
        </w:rPr>
        <w:t xml:space="preserve"> </w:t>
      </w:r>
      <w:r w:rsidR="00E7683F">
        <w:rPr>
          <w:sz w:val="22"/>
          <w:szCs w:val="22"/>
        </w:rPr>
        <w:t>Политики</w:t>
      </w:r>
      <w:r w:rsidRPr="00867788">
        <w:rPr>
          <w:sz w:val="22"/>
          <w:szCs w:val="22"/>
        </w:rPr>
        <w:t xml:space="preserve"> (за исключением сведений, являющихся персональными данными в соответствии с Федеральным </w:t>
      </w:r>
      <w:hyperlink r:id="rId11" w:history="1">
        <w:r w:rsidRPr="00867788">
          <w:rPr>
            <w:sz w:val="22"/>
            <w:szCs w:val="22"/>
          </w:rPr>
          <w:t>законом</w:t>
        </w:r>
      </w:hyperlink>
      <w:r w:rsidRPr="00867788">
        <w:rPr>
          <w:sz w:val="22"/>
          <w:szCs w:val="22"/>
        </w:rPr>
        <w:t xml:space="preserve"> от 27 июля 2006 года N 152-ФЗ </w:t>
      </w:r>
      <w:r w:rsidR="0021635C" w:rsidRPr="00867788">
        <w:rPr>
          <w:sz w:val="22"/>
          <w:szCs w:val="22"/>
        </w:rPr>
        <w:t>«О персональных данных»</w:t>
      </w:r>
      <w:r w:rsidRPr="00867788">
        <w:rPr>
          <w:sz w:val="22"/>
          <w:szCs w:val="22"/>
        </w:rPr>
        <w:t xml:space="preserve"> (далее - персональные данные).</w:t>
      </w:r>
    </w:p>
    <w:p w:rsidR="00684E73" w:rsidRPr="00867788" w:rsidRDefault="00684E73" w:rsidP="00396641">
      <w:pPr>
        <w:pStyle w:val="ConsPlusNormal"/>
        <w:spacing w:before="120"/>
        <w:ind w:firstLine="540"/>
        <w:jc w:val="both"/>
        <w:rPr>
          <w:sz w:val="22"/>
          <w:szCs w:val="22"/>
        </w:rPr>
      </w:pPr>
      <w:r w:rsidRPr="00867788">
        <w:rPr>
          <w:sz w:val="22"/>
          <w:szCs w:val="22"/>
        </w:rPr>
        <w:t xml:space="preserve">3.2.2. Управляющая компания </w:t>
      </w:r>
      <w:r w:rsidRPr="00867788">
        <w:rPr>
          <w:b/>
          <w:sz w:val="22"/>
          <w:szCs w:val="22"/>
        </w:rPr>
        <w:t>не обязана предотвращать</w:t>
      </w:r>
      <w:r w:rsidRPr="00867788">
        <w:rPr>
          <w:sz w:val="22"/>
          <w:szCs w:val="22"/>
        </w:rPr>
        <w:t xml:space="preserve"> возникновение конфликта интересов </w:t>
      </w:r>
      <w:r w:rsidRPr="00867788">
        <w:rPr>
          <w:sz w:val="22"/>
          <w:szCs w:val="22"/>
        </w:rPr>
        <w:lastRenderedPageBreak/>
        <w:t>в случае, если конфликт интересов возник при одновременном соблюдении следующих условий:</w:t>
      </w:r>
    </w:p>
    <w:p w:rsidR="00684E73" w:rsidRPr="00867788" w:rsidRDefault="00684E73" w:rsidP="00396641">
      <w:pPr>
        <w:pStyle w:val="ConsPlusNormal"/>
        <w:numPr>
          <w:ilvl w:val="0"/>
          <w:numId w:val="22"/>
        </w:numPr>
        <w:spacing w:before="120"/>
        <w:jc w:val="both"/>
        <w:rPr>
          <w:sz w:val="22"/>
          <w:szCs w:val="22"/>
        </w:rPr>
      </w:pPr>
      <w:bookmarkStart w:id="8" w:name="Par31"/>
      <w:bookmarkEnd w:id="8"/>
      <w:r w:rsidRPr="00867788">
        <w:rPr>
          <w:sz w:val="22"/>
          <w:szCs w:val="22"/>
        </w:rPr>
        <w:t xml:space="preserve">возникновение конфликта интересов не связано с обстоятельствами, предусмотренными </w:t>
      </w:r>
      <w:hyperlink w:anchor="Par199" w:tooltip="5. Совершение управляющей компанией (ответственным лицом управляющей компании) за счет имущества клиента управляющей компании сделок на условиях, не являющихся наилучшими доступными для управляющей компании (ответственного лица управляющей компании) условиями " w:history="1">
        <w:r w:rsidRPr="00867788">
          <w:rPr>
            <w:sz w:val="22"/>
            <w:szCs w:val="22"/>
          </w:rPr>
          <w:t xml:space="preserve">пунктом </w:t>
        </w:r>
        <w:r w:rsidR="0021635C" w:rsidRPr="005E2F18">
          <w:rPr>
            <w:color w:val="0000FF"/>
            <w:sz w:val="22"/>
            <w:szCs w:val="22"/>
          </w:rPr>
          <w:t>3.1.</w:t>
        </w:r>
        <w:r w:rsidRPr="005E2F18">
          <w:rPr>
            <w:color w:val="0000FF"/>
            <w:sz w:val="22"/>
            <w:szCs w:val="22"/>
          </w:rPr>
          <w:t>5</w:t>
        </w:r>
      </w:hyperlink>
      <w:r w:rsidRPr="00867788">
        <w:rPr>
          <w:sz w:val="22"/>
          <w:szCs w:val="22"/>
        </w:rPr>
        <w:t xml:space="preserve">, </w:t>
      </w:r>
      <w:hyperlink w:anchor="Par203" w:tooltip="Совершение управляющей компанией (ответственным лицом управляющей компании) сделок в своих интересах или в интересах третьих лиц на основании информации о принятии управляющей компанией решения о совершении сделки за счет имущества клиента управляющей компании" w:history="1">
        <w:r w:rsidRPr="00867788">
          <w:rPr>
            <w:sz w:val="22"/>
            <w:szCs w:val="22"/>
          </w:rPr>
          <w:t xml:space="preserve">абзацем вторым пункта </w:t>
        </w:r>
        <w:r w:rsidR="0021635C" w:rsidRPr="005E2F18">
          <w:rPr>
            <w:color w:val="0000FF"/>
            <w:sz w:val="22"/>
            <w:szCs w:val="22"/>
          </w:rPr>
          <w:t>3.1.</w:t>
        </w:r>
        <w:r w:rsidRPr="005E2F18">
          <w:rPr>
            <w:color w:val="0000FF"/>
            <w:sz w:val="22"/>
            <w:szCs w:val="22"/>
          </w:rPr>
          <w:t>7</w:t>
        </w:r>
      </w:hyperlink>
      <w:r w:rsidRPr="00867788">
        <w:rPr>
          <w:sz w:val="22"/>
          <w:szCs w:val="22"/>
        </w:rPr>
        <w:t xml:space="preserve"> и </w:t>
      </w:r>
      <w:hyperlink w:anchor="Par204" w:tooltip="8. Совершение управляющей компанией (ответственным лицом управляющей компании) за счет имущества клиента управляющей компании сделок с частотой, превышающей частоту, необходимую для исполнения управляющей компанией обязанностей, установленных договором доверит" w:history="1">
        <w:r w:rsidRPr="005E2F18">
          <w:rPr>
            <w:sz w:val="22"/>
            <w:szCs w:val="22"/>
          </w:rPr>
          <w:t>пунктом</w:t>
        </w:r>
        <w:r w:rsidRPr="005E2F18">
          <w:rPr>
            <w:color w:val="0000FF"/>
            <w:sz w:val="22"/>
            <w:szCs w:val="22"/>
          </w:rPr>
          <w:t xml:space="preserve"> </w:t>
        </w:r>
        <w:r w:rsidR="0021635C" w:rsidRPr="005E2F18">
          <w:rPr>
            <w:color w:val="0000FF"/>
            <w:sz w:val="22"/>
            <w:szCs w:val="22"/>
          </w:rPr>
          <w:t>3.1.</w:t>
        </w:r>
        <w:r w:rsidRPr="005E2F18">
          <w:rPr>
            <w:color w:val="0000FF"/>
            <w:sz w:val="22"/>
            <w:szCs w:val="22"/>
          </w:rPr>
          <w:t>8</w:t>
        </w:r>
      </w:hyperlink>
      <w:r w:rsidRPr="005E2F18">
        <w:rPr>
          <w:color w:val="0000FF"/>
          <w:sz w:val="22"/>
          <w:szCs w:val="22"/>
        </w:rPr>
        <w:t xml:space="preserve"> </w:t>
      </w:r>
      <w:r w:rsidR="0021635C" w:rsidRPr="00867788">
        <w:rPr>
          <w:sz w:val="22"/>
          <w:szCs w:val="22"/>
        </w:rPr>
        <w:t>настоящей Политики</w:t>
      </w:r>
      <w:r w:rsidRPr="00867788">
        <w:rPr>
          <w:sz w:val="22"/>
          <w:szCs w:val="22"/>
        </w:rPr>
        <w:t>;</w:t>
      </w:r>
    </w:p>
    <w:p w:rsidR="00684E73" w:rsidRPr="00867788" w:rsidRDefault="0021635C" w:rsidP="00396641">
      <w:pPr>
        <w:pStyle w:val="ConsPlusNormal"/>
        <w:numPr>
          <w:ilvl w:val="0"/>
          <w:numId w:val="22"/>
        </w:numPr>
        <w:spacing w:before="120"/>
        <w:jc w:val="both"/>
        <w:rPr>
          <w:sz w:val="22"/>
          <w:szCs w:val="22"/>
        </w:rPr>
      </w:pPr>
      <w:bookmarkStart w:id="9" w:name="Par32"/>
      <w:bookmarkEnd w:id="9"/>
      <w:r w:rsidRPr="00867788">
        <w:rPr>
          <w:sz w:val="22"/>
          <w:szCs w:val="22"/>
        </w:rPr>
        <w:t>У</w:t>
      </w:r>
      <w:r w:rsidR="00684E73" w:rsidRPr="00867788">
        <w:rPr>
          <w:sz w:val="22"/>
          <w:szCs w:val="22"/>
        </w:rPr>
        <w:t>правляющая компания (работ</w:t>
      </w:r>
      <w:r w:rsidRPr="00867788">
        <w:rPr>
          <w:sz w:val="22"/>
          <w:szCs w:val="22"/>
        </w:rPr>
        <w:t>ники У</w:t>
      </w:r>
      <w:r w:rsidR="00684E73" w:rsidRPr="00867788">
        <w:rPr>
          <w:sz w:val="22"/>
          <w:szCs w:val="22"/>
        </w:rPr>
        <w:t xml:space="preserve">правляющей компании и иные лица, если они действуют от имени </w:t>
      </w:r>
      <w:r w:rsidRPr="00867788">
        <w:rPr>
          <w:sz w:val="22"/>
          <w:szCs w:val="22"/>
        </w:rPr>
        <w:t>У</w:t>
      </w:r>
      <w:r w:rsidR="00684E73" w:rsidRPr="00867788">
        <w:rPr>
          <w:sz w:val="22"/>
          <w:szCs w:val="22"/>
        </w:rPr>
        <w:t xml:space="preserve">правляющей компании или от своего имени, но за ее счет) в условиях наличия конфликта интересов при совершении либо несовершении юридических и (или) фактических действий, влияющих на связанные с оказанием услуг управляющей компании интересы стороны по договору доверительного управления (далее соответственно - клиент </w:t>
      </w:r>
      <w:r w:rsidRPr="00867788">
        <w:rPr>
          <w:sz w:val="22"/>
          <w:szCs w:val="22"/>
        </w:rPr>
        <w:t>У</w:t>
      </w:r>
      <w:r w:rsidR="00684E73" w:rsidRPr="00867788">
        <w:rPr>
          <w:sz w:val="22"/>
          <w:szCs w:val="22"/>
        </w:rPr>
        <w:t>правляющей компании, управление имуществом клиента), действует (действуют) так же, как в условиях отсутствия конфликта интересов;</w:t>
      </w:r>
    </w:p>
    <w:p w:rsidR="00684E73" w:rsidRPr="00867788" w:rsidRDefault="00684E73" w:rsidP="00396641">
      <w:pPr>
        <w:pStyle w:val="ConsPlusNormal"/>
        <w:numPr>
          <w:ilvl w:val="0"/>
          <w:numId w:val="22"/>
        </w:numPr>
        <w:spacing w:before="120"/>
        <w:jc w:val="both"/>
        <w:rPr>
          <w:sz w:val="22"/>
          <w:szCs w:val="22"/>
        </w:rPr>
      </w:pPr>
      <w:r w:rsidRPr="00867788">
        <w:rPr>
          <w:sz w:val="22"/>
          <w:szCs w:val="22"/>
        </w:rPr>
        <w:t xml:space="preserve">наличие решения об отказе от предотвращения возникновения конфликта интересов, соответствующего условиям, указанным в </w:t>
      </w:r>
      <w:hyperlink w:anchor="Par31" w:tooltip="возникновение конфликта интересов не связано с обстоятельствами, предусмотренными пунктом 5, абзацем вторым пункта 7 и пунктом 8 приложения 2 к настоящему Указанию;" w:history="1">
        <w:r w:rsidRPr="00867788">
          <w:rPr>
            <w:sz w:val="22"/>
            <w:szCs w:val="22"/>
          </w:rPr>
          <w:t>абзацах втором</w:t>
        </w:r>
      </w:hyperlink>
      <w:r w:rsidRPr="00867788">
        <w:rPr>
          <w:sz w:val="22"/>
          <w:szCs w:val="22"/>
        </w:rPr>
        <w:t xml:space="preserve"> и </w:t>
      </w:r>
      <w:hyperlink w:anchor="Par32" w:tooltip="управляющая компания (работники управляющей компании и иные лица, если они действуют от имени управляющей компании или от своего имени, но за ее счет) в условиях наличия конфликта интересов при совершении либо несовершении юридических и (или) фактических дейст" w:history="1">
        <w:r w:rsidRPr="00867788">
          <w:rPr>
            <w:sz w:val="22"/>
            <w:szCs w:val="22"/>
          </w:rPr>
          <w:t>третьем</w:t>
        </w:r>
      </w:hyperlink>
      <w:r w:rsidRPr="00867788">
        <w:rPr>
          <w:sz w:val="22"/>
          <w:szCs w:val="22"/>
        </w:rPr>
        <w:t xml:space="preserve"> настоящего подпункта, принятого </w:t>
      </w:r>
      <w:r w:rsidR="0021635C" w:rsidRPr="00867788">
        <w:rPr>
          <w:sz w:val="22"/>
          <w:szCs w:val="22"/>
        </w:rPr>
        <w:t>генеральным директором</w:t>
      </w:r>
      <w:r w:rsidRPr="00867788">
        <w:rPr>
          <w:sz w:val="22"/>
          <w:szCs w:val="22"/>
        </w:rPr>
        <w:t xml:space="preserve"> </w:t>
      </w:r>
      <w:r w:rsidR="0021635C" w:rsidRPr="00867788">
        <w:rPr>
          <w:sz w:val="22"/>
          <w:szCs w:val="22"/>
        </w:rPr>
        <w:t>У</w:t>
      </w:r>
      <w:r w:rsidRPr="00867788">
        <w:rPr>
          <w:sz w:val="22"/>
          <w:szCs w:val="22"/>
        </w:rPr>
        <w:t xml:space="preserve">правляющей компании (далее - решение </w:t>
      </w:r>
      <w:r w:rsidR="0021635C" w:rsidRPr="00867788">
        <w:rPr>
          <w:sz w:val="22"/>
          <w:szCs w:val="22"/>
        </w:rPr>
        <w:t>У</w:t>
      </w:r>
      <w:r w:rsidRPr="00867788">
        <w:rPr>
          <w:sz w:val="22"/>
          <w:szCs w:val="22"/>
        </w:rPr>
        <w:t>правляющей компании об отказе от предотвращения возникновения конфликта интересов).</w:t>
      </w:r>
    </w:p>
    <w:p w:rsidR="00684E73" w:rsidRPr="00867788" w:rsidRDefault="00684E73" w:rsidP="00396641">
      <w:pPr>
        <w:pStyle w:val="a3"/>
        <w:spacing w:before="120" w:after="0"/>
        <w:ind w:left="426" w:firstLine="567"/>
        <w:jc w:val="both"/>
        <w:rPr>
          <w:rFonts w:ascii="Times New Roman" w:hAnsi="Times New Roman" w:cs="Times New Roman"/>
          <w:highlight w:val="green"/>
        </w:rPr>
      </w:pPr>
    </w:p>
    <w:p w:rsidR="00396641" w:rsidRPr="00867788" w:rsidRDefault="00CD72AB" w:rsidP="006704CD">
      <w:pPr>
        <w:pStyle w:val="ConsPlusTitle"/>
        <w:numPr>
          <w:ilvl w:val="0"/>
          <w:numId w:val="18"/>
        </w:numPr>
        <w:jc w:val="both"/>
        <w:rPr>
          <w:rFonts w:ascii="Times New Roman" w:eastAsiaTheme="minorHAnsi" w:hAnsi="Times New Roman" w:cs="Times New Roman"/>
          <w:bCs w:val="0"/>
          <w:sz w:val="22"/>
          <w:szCs w:val="22"/>
          <w:lang w:eastAsia="en-US"/>
        </w:rPr>
      </w:pPr>
      <w:r w:rsidRPr="00867788">
        <w:rPr>
          <w:rFonts w:ascii="Times New Roman" w:eastAsiaTheme="minorHAnsi" w:hAnsi="Times New Roman" w:cs="Times New Roman"/>
          <w:bCs w:val="0"/>
          <w:sz w:val="22"/>
          <w:szCs w:val="22"/>
          <w:lang w:eastAsia="en-US"/>
        </w:rPr>
        <w:t>М</w:t>
      </w:r>
      <w:r w:rsidR="00396641" w:rsidRPr="00867788">
        <w:rPr>
          <w:rFonts w:ascii="Times New Roman" w:eastAsiaTheme="minorHAnsi" w:hAnsi="Times New Roman" w:cs="Times New Roman"/>
          <w:bCs w:val="0"/>
          <w:sz w:val="22"/>
          <w:szCs w:val="22"/>
          <w:lang w:eastAsia="en-US"/>
        </w:rPr>
        <w:t>ероприяти</w:t>
      </w:r>
      <w:r w:rsidRPr="00867788">
        <w:rPr>
          <w:rFonts w:ascii="Times New Roman" w:eastAsiaTheme="minorHAnsi" w:hAnsi="Times New Roman" w:cs="Times New Roman"/>
          <w:bCs w:val="0"/>
          <w:sz w:val="22"/>
          <w:szCs w:val="22"/>
          <w:lang w:eastAsia="en-US"/>
        </w:rPr>
        <w:t>я</w:t>
      </w:r>
      <w:r w:rsidR="00396641" w:rsidRPr="00867788">
        <w:rPr>
          <w:rFonts w:ascii="Times New Roman" w:eastAsiaTheme="minorHAnsi" w:hAnsi="Times New Roman" w:cs="Times New Roman"/>
          <w:bCs w:val="0"/>
          <w:sz w:val="22"/>
          <w:szCs w:val="22"/>
          <w:lang w:eastAsia="en-US"/>
        </w:rPr>
        <w:t xml:space="preserve"> по выявлению конфликта интересов и управлению конфликтом интересов</w:t>
      </w:r>
    </w:p>
    <w:p w:rsidR="00B97352" w:rsidRPr="00867788" w:rsidRDefault="00B97352" w:rsidP="00B97352">
      <w:pPr>
        <w:pStyle w:val="ConsPlusTitle"/>
        <w:numPr>
          <w:ilvl w:val="1"/>
          <w:numId w:val="18"/>
        </w:numPr>
        <w:spacing w:before="240"/>
        <w:ind w:left="0" w:firstLine="578"/>
        <w:jc w:val="both"/>
        <w:rPr>
          <w:rFonts w:ascii="Times New Roman" w:eastAsiaTheme="minorHAnsi" w:hAnsi="Times New Roman" w:cs="Times New Roman"/>
          <w:b w:val="0"/>
          <w:bCs w:val="0"/>
          <w:sz w:val="22"/>
          <w:szCs w:val="22"/>
          <w:lang w:eastAsia="en-US"/>
        </w:rPr>
      </w:pPr>
      <w:r w:rsidRPr="00867788">
        <w:rPr>
          <w:rFonts w:ascii="Times New Roman" w:eastAsiaTheme="minorHAnsi" w:hAnsi="Times New Roman" w:cs="Times New Roman"/>
          <w:b w:val="0"/>
          <w:bCs w:val="0"/>
          <w:sz w:val="22"/>
          <w:szCs w:val="22"/>
          <w:lang w:eastAsia="en-US"/>
        </w:rPr>
        <w:t xml:space="preserve">Ответственным за организацию мероприятий по выявлению конфликта интересов и управлению конфликтом интересов в Управляющей компании является единоличный исполнительный орган Управляющей компании – генеральный директор. </w:t>
      </w:r>
    </w:p>
    <w:p w:rsidR="00CD72AB" w:rsidRPr="00867788" w:rsidRDefault="00B97352" w:rsidP="00CD72AB">
      <w:pPr>
        <w:pStyle w:val="ConsPlusNormal"/>
        <w:spacing w:before="120"/>
        <w:ind w:firstLine="539"/>
        <w:jc w:val="both"/>
        <w:rPr>
          <w:sz w:val="22"/>
          <w:szCs w:val="22"/>
        </w:rPr>
      </w:pPr>
      <w:bookmarkStart w:id="10" w:name="Par96"/>
      <w:bookmarkEnd w:id="10"/>
      <w:r w:rsidRPr="00867788">
        <w:rPr>
          <w:sz w:val="22"/>
          <w:szCs w:val="22"/>
        </w:rPr>
        <w:t>4.2.</w:t>
      </w:r>
      <w:r w:rsidR="00CD72AB" w:rsidRPr="00867788">
        <w:rPr>
          <w:sz w:val="22"/>
          <w:szCs w:val="22"/>
        </w:rPr>
        <w:t xml:space="preserve"> </w:t>
      </w:r>
      <w:bookmarkStart w:id="11" w:name="Par97"/>
      <w:bookmarkEnd w:id="11"/>
      <w:r w:rsidRPr="00867788">
        <w:rPr>
          <w:sz w:val="22"/>
          <w:szCs w:val="22"/>
        </w:rPr>
        <w:t>Л</w:t>
      </w:r>
      <w:r w:rsidR="00CD72AB" w:rsidRPr="00867788">
        <w:rPr>
          <w:sz w:val="22"/>
          <w:szCs w:val="22"/>
        </w:rPr>
        <w:t xml:space="preserve">ицом, ответственным за выявление конфликта интересов, </w:t>
      </w:r>
      <w:r w:rsidRPr="00867788">
        <w:rPr>
          <w:sz w:val="22"/>
          <w:szCs w:val="22"/>
        </w:rPr>
        <w:t xml:space="preserve">является </w:t>
      </w:r>
      <w:r w:rsidR="00CD72AB" w:rsidRPr="00867788">
        <w:rPr>
          <w:sz w:val="22"/>
          <w:szCs w:val="22"/>
        </w:rPr>
        <w:t>контролер</w:t>
      </w:r>
      <w:r w:rsidRPr="00867788">
        <w:rPr>
          <w:sz w:val="22"/>
          <w:szCs w:val="22"/>
        </w:rPr>
        <w:t xml:space="preserve"> Управляющей компании</w:t>
      </w:r>
      <w:r w:rsidR="00CD72AB" w:rsidRPr="00867788">
        <w:rPr>
          <w:sz w:val="22"/>
          <w:szCs w:val="22"/>
        </w:rPr>
        <w:t>.</w:t>
      </w:r>
    </w:p>
    <w:p w:rsidR="00B97352" w:rsidRPr="00867788" w:rsidRDefault="00B97352" w:rsidP="00CD72AB">
      <w:pPr>
        <w:pStyle w:val="ConsPlusNormal"/>
        <w:spacing w:before="120"/>
        <w:ind w:firstLine="539"/>
        <w:jc w:val="both"/>
        <w:rPr>
          <w:sz w:val="22"/>
          <w:szCs w:val="22"/>
        </w:rPr>
      </w:pPr>
      <w:r w:rsidRPr="00867788">
        <w:rPr>
          <w:sz w:val="22"/>
          <w:szCs w:val="22"/>
        </w:rPr>
        <w:t>4</w:t>
      </w:r>
      <w:r w:rsidR="00CD72AB" w:rsidRPr="00867788">
        <w:rPr>
          <w:sz w:val="22"/>
          <w:szCs w:val="22"/>
        </w:rPr>
        <w:t>.</w:t>
      </w:r>
      <w:r w:rsidRPr="00867788">
        <w:rPr>
          <w:sz w:val="22"/>
          <w:szCs w:val="22"/>
        </w:rPr>
        <w:t>3</w:t>
      </w:r>
      <w:r w:rsidR="00CD72AB" w:rsidRPr="00867788">
        <w:rPr>
          <w:sz w:val="22"/>
          <w:szCs w:val="22"/>
        </w:rPr>
        <w:t xml:space="preserve">. </w:t>
      </w:r>
      <w:r w:rsidRPr="00867788">
        <w:rPr>
          <w:sz w:val="22"/>
          <w:szCs w:val="22"/>
        </w:rPr>
        <w:t>О</w:t>
      </w:r>
      <w:r w:rsidR="00CD72AB" w:rsidRPr="00867788">
        <w:rPr>
          <w:sz w:val="22"/>
          <w:szCs w:val="22"/>
        </w:rPr>
        <w:t>бстоятельств</w:t>
      </w:r>
      <w:r w:rsidRPr="00867788">
        <w:rPr>
          <w:sz w:val="22"/>
          <w:szCs w:val="22"/>
        </w:rPr>
        <w:t>а</w:t>
      </w:r>
      <w:r w:rsidR="00CD72AB" w:rsidRPr="00867788">
        <w:rPr>
          <w:sz w:val="22"/>
          <w:szCs w:val="22"/>
        </w:rPr>
        <w:t xml:space="preserve"> возникновения конфликта интересов, наступление которых является основанием для выявления конфликта интересов </w:t>
      </w:r>
      <w:r w:rsidRPr="00867788">
        <w:rPr>
          <w:sz w:val="22"/>
          <w:szCs w:val="22"/>
        </w:rPr>
        <w:t>Управляющей компании</w:t>
      </w:r>
      <w:r w:rsidR="00CD72AB" w:rsidRPr="00867788">
        <w:rPr>
          <w:sz w:val="22"/>
          <w:szCs w:val="22"/>
        </w:rPr>
        <w:t>,</w:t>
      </w:r>
      <w:r w:rsidRPr="00867788">
        <w:rPr>
          <w:sz w:val="22"/>
          <w:szCs w:val="22"/>
        </w:rPr>
        <w:t xml:space="preserve"> установлены пунктом </w:t>
      </w:r>
      <w:r w:rsidRPr="005E2F18">
        <w:rPr>
          <w:color w:val="0000FF"/>
          <w:sz w:val="22"/>
          <w:szCs w:val="22"/>
        </w:rPr>
        <w:t>3.1</w:t>
      </w:r>
      <w:r w:rsidRPr="00867788">
        <w:rPr>
          <w:sz w:val="22"/>
          <w:szCs w:val="22"/>
        </w:rPr>
        <w:t xml:space="preserve"> настоящей Политики.</w:t>
      </w:r>
      <w:r w:rsidR="00CD72AB" w:rsidRPr="00867788">
        <w:rPr>
          <w:sz w:val="22"/>
          <w:szCs w:val="22"/>
        </w:rPr>
        <w:t xml:space="preserve"> </w:t>
      </w:r>
    </w:p>
    <w:p w:rsidR="006704CD" w:rsidRPr="00867788" w:rsidRDefault="00B97352" w:rsidP="006704CD">
      <w:pPr>
        <w:pStyle w:val="ConsPlusNormal"/>
        <w:spacing w:before="120"/>
        <w:ind w:firstLine="539"/>
        <w:jc w:val="both"/>
        <w:rPr>
          <w:sz w:val="22"/>
          <w:szCs w:val="22"/>
        </w:rPr>
      </w:pPr>
      <w:bookmarkStart w:id="12" w:name="Par99"/>
      <w:bookmarkEnd w:id="12"/>
      <w:r w:rsidRPr="00867788">
        <w:rPr>
          <w:sz w:val="22"/>
          <w:szCs w:val="22"/>
        </w:rPr>
        <w:t>4</w:t>
      </w:r>
      <w:r w:rsidR="00CD72AB" w:rsidRPr="00867788">
        <w:rPr>
          <w:sz w:val="22"/>
          <w:szCs w:val="22"/>
        </w:rPr>
        <w:t>.</w:t>
      </w:r>
      <w:r w:rsidRPr="00867788">
        <w:rPr>
          <w:sz w:val="22"/>
          <w:szCs w:val="22"/>
        </w:rPr>
        <w:t>4</w:t>
      </w:r>
      <w:r w:rsidR="00CD72AB" w:rsidRPr="00867788">
        <w:rPr>
          <w:sz w:val="22"/>
          <w:szCs w:val="22"/>
        </w:rPr>
        <w:t xml:space="preserve">. </w:t>
      </w:r>
      <w:r w:rsidR="006704CD" w:rsidRPr="00867788">
        <w:rPr>
          <w:sz w:val="22"/>
          <w:szCs w:val="22"/>
        </w:rPr>
        <w:t>Ответственные лица Управляющей компании представляют контролеру сведения о наличии у ответственных лиц Управляющей компании интереса, отличного от интереса Клиента, при совершении либо несовершении юридических и (или) фактических действий, влияющих на связанные с оказанием услуг Управляющей компании интересы Клиента (за исключением сведений, содержащихся во внутренних документах Управляющей компании и (или) договорах, заключенных Управляющей компанией).</w:t>
      </w:r>
    </w:p>
    <w:p w:rsidR="006704CD" w:rsidRPr="00867788" w:rsidRDefault="006704CD" w:rsidP="00CD72AB">
      <w:pPr>
        <w:pStyle w:val="ConsPlusNormal"/>
        <w:spacing w:before="120"/>
        <w:ind w:firstLine="539"/>
        <w:jc w:val="both"/>
        <w:rPr>
          <w:sz w:val="22"/>
          <w:szCs w:val="22"/>
        </w:rPr>
      </w:pPr>
      <w:r w:rsidRPr="00867788">
        <w:rPr>
          <w:sz w:val="22"/>
          <w:szCs w:val="22"/>
        </w:rPr>
        <w:t>4.5</w:t>
      </w:r>
      <w:r w:rsidR="00CD72AB" w:rsidRPr="00867788">
        <w:rPr>
          <w:sz w:val="22"/>
          <w:szCs w:val="22"/>
        </w:rPr>
        <w:t xml:space="preserve">. </w:t>
      </w:r>
      <w:r w:rsidRPr="00867788">
        <w:rPr>
          <w:b/>
          <w:sz w:val="22"/>
          <w:szCs w:val="22"/>
        </w:rPr>
        <w:t>Учет информации об ответственных лицах Управляющей компании</w:t>
      </w:r>
      <w:r w:rsidRPr="00867788">
        <w:rPr>
          <w:sz w:val="22"/>
          <w:szCs w:val="22"/>
        </w:rPr>
        <w:t xml:space="preserve"> ведется в электронном виде, и осуществляется в </w:t>
      </w:r>
      <w:r w:rsidR="00883496" w:rsidRPr="00867788">
        <w:rPr>
          <w:sz w:val="22"/>
          <w:szCs w:val="22"/>
        </w:rPr>
        <w:t xml:space="preserve">порядке, определенном пунктами </w:t>
      </w:r>
      <w:r w:rsidR="00883496" w:rsidRPr="005E2F18">
        <w:rPr>
          <w:color w:val="0000FF"/>
          <w:sz w:val="22"/>
          <w:szCs w:val="22"/>
        </w:rPr>
        <w:t>4.5.1 – 4.5.5.</w:t>
      </w:r>
      <w:r w:rsidR="00883496" w:rsidRPr="00867788">
        <w:rPr>
          <w:sz w:val="22"/>
          <w:szCs w:val="22"/>
        </w:rPr>
        <w:t xml:space="preserve"> настоящей Политики. </w:t>
      </w:r>
    </w:p>
    <w:p w:rsidR="00883496" w:rsidRPr="005E2F18" w:rsidRDefault="00883496" w:rsidP="00CD72AB">
      <w:pPr>
        <w:pStyle w:val="ConsPlusNormal"/>
        <w:spacing w:before="120"/>
        <w:ind w:firstLine="539"/>
        <w:jc w:val="both"/>
        <w:rPr>
          <w:sz w:val="22"/>
          <w:szCs w:val="22"/>
          <w:u w:val="single"/>
        </w:rPr>
      </w:pPr>
      <w:bookmarkStart w:id="13" w:name="Par101"/>
      <w:bookmarkEnd w:id="13"/>
      <w:r w:rsidRPr="00867788">
        <w:rPr>
          <w:sz w:val="22"/>
          <w:szCs w:val="22"/>
        </w:rPr>
        <w:t>4.5</w:t>
      </w:r>
      <w:r w:rsidR="00CD72AB" w:rsidRPr="00867788">
        <w:rPr>
          <w:sz w:val="22"/>
          <w:szCs w:val="22"/>
        </w:rPr>
        <w:t xml:space="preserve">.1. </w:t>
      </w:r>
      <w:r w:rsidRPr="00867788">
        <w:rPr>
          <w:sz w:val="22"/>
          <w:szCs w:val="22"/>
        </w:rPr>
        <w:t>При предоставления ответственному лицу Управляющей компании права принимать участие в совершении либо несовершении юридических и (или) фактических действий, влияющих на связанные с оказанием услуг Управляющей компанией интересы Клиента - информация ф</w:t>
      </w:r>
      <w:r w:rsidR="00CD72AB" w:rsidRPr="00867788">
        <w:rPr>
          <w:sz w:val="22"/>
          <w:szCs w:val="22"/>
        </w:rPr>
        <w:t>икс</w:t>
      </w:r>
      <w:r w:rsidRPr="00867788">
        <w:rPr>
          <w:sz w:val="22"/>
          <w:szCs w:val="22"/>
        </w:rPr>
        <w:t xml:space="preserve">ируется </w:t>
      </w:r>
      <w:r w:rsidRPr="005E2F18">
        <w:rPr>
          <w:sz w:val="22"/>
          <w:szCs w:val="22"/>
        </w:rPr>
        <w:t xml:space="preserve">в </w:t>
      </w:r>
      <w:r w:rsidRPr="005E2F18">
        <w:rPr>
          <w:b/>
          <w:sz w:val="22"/>
          <w:szCs w:val="22"/>
        </w:rPr>
        <w:t>Журнале ответственных лиц Управляющей компании</w:t>
      </w:r>
      <w:r w:rsidR="00CD72AB" w:rsidRPr="005E2F18">
        <w:rPr>
          <w:sz w:val="22"/>
          <w:szCs w:val="22"/>
        </w:rPr>
        <w:t xml:space="preserve"> </w:t>
      </w:r>
      <w:r w:rsidR="00CD72AB" w:rsidRPr="005E2F18">
        <w:rPr>
          <w:sz w:val="22"/>
          <w:szCs w:val="22"/>
          <w:u w:val="single"/>
        </w:rPr>
        <w:t>не позднее одного рабочего дня после дня предоставления</w:t>
      </w:r>
      <w:r w:rsidRPr="005E2F18">
        <w:rPr>
          <w:sz w:val="22"/>
          <w:szCs w:val="22"/>
          <w:u w:val="single"/>
        </w:rPr>
        <w:t>.</w:t>
      </w:r>
      <w:r w:rsidR="00CD72AB" w:rsidRPr="005E2F18">
        <w:rPr>
          <w:sz w:val="22"/>
          <w:szCs w:val="22"/>
          <w:u w:val="single"/>
        </w:rPr>
        <w:t xml:space="preserve"> </w:t>
      </w:r>
    </w:p>
    <w:p w:rsidR="00883496" w:rsidRPr="00867788" w:rsidRDefault="00883496" w:rsidP="00CD72AB">
      <w:pPr>
        <w:pStyle w:val="ConsPlusNormal"/>
        <w:spacing w:before="120"/>
        <w:ind w:firstLine="539"/>
        <w:jc w:val="both"/>
        <w:rPr>
          <w:sz w:val="22"/>
          <w:szCs w:val="22"/>
        </w:rPr>
      </w:pPr>
      <w:r w:rsidRPr="000E2AB3">
        <w:rPr>
          <w:b/>
          <w:sz w:val="22"/>
          <w:szCs w:val="22"/>
        </w:rPr>
        <w:t>Журнал ответственных лиц Управляющей компании</w:t>
      </w:r>
      <w:r w:rsidR="00397E00" w:rsidRPr="005E2F18">
        <w:rPr>
          <w:sz w:val="22"/>
          <w:szCs w:val="22"/>
        </w:rPr>
        <w:t xml:space="preserve"> (</w:t>
      </w:r>
      <w:r w:rsidR="00397E00" w:rsidRPr="00867788">
        <w:rPr>
          <w:sz w:val="22"/>
          <w:szCs w:val="22"/>
        </w:rPr>
        <w:t>Приложение №1)</w:t>
      </w:r>
      <w:r w:rsidRPr="00867788">
        <w:rPr>
          <w:sz w:val="22"/>
          <w:szCs w:val="22"/>
        </w:rPr>
        <w:t xml:space="preserve"> содержит следующую информацию:</w:t>
      </w:r>
    </w:p>
    <w:p w:rsidR="00CD72AB" w:rsidRPr="00867788" w:rsidRDefault="00397E00" w:rsidP="00CD72AB">
      <w:pPr>
        <w:pStyle w:val="ConsPlusNormal"/>
        <w:spacing w:before="120"/>
        <w:ind w:firstLine="539"/>
        <w:jc w:val="both"/>
        <w:rPr>
          <w:sz w:val="22"/>
          <w:szCs w:val="22"/>
        </w:rPr>
      </w:pPr>
      <w:r w:rsidRPr="00867788">
        <w:rPr>
          <w:sz w:val="22"/>
          <w:szCs w:val="22"/>
        </w:rPr>
        <w:t>4.5.1.1.</w:t>
      </w:r>
      <w:r w:rsidR="00CD72AB" w:rsidRPr="00867788">
        <w:rPr>
          <w:sz w:val="22"/>
          <w:szCs w:val="22"/>
        </w:rPr>
        <w:t xml:space="preserve"> </w:t>
      </w:r>
      <w:r w:rsidR="00883496" w:rsidRPr="00867788">
        <w:rPr>
          <w:sz w:val="22"/>
          <w:szCs w:val="22"/>
        </w:rPr>
        <w:t>С</w:t>
      </w:r>
      <w:r w:rsidR="00CD72AB" w:rsidRPr="00867788">
        <w:rPr>
          <w:sz w:val="22"/>
          <w:szCs w:val="22"/>
        </w:rPr>
        <w:t>ведени</w:t>
      </w:r>
      <w:r w:rsidR="00883496" w:rsidRPr="00867788">
        <w:rPr>
          <w:sz w:val="22"/>
          <w:szCs w:val="22"/>
        </w:rPr>
        <w:t>я, идентифицирующие</w:t>
      </w:r>
      <w:r w:rsidR="00CD72AB" w:rsidRPr="00867788">
        <w:rPr>
          <w:sz w:val="22"/>
          <w:szCs w:val="22"/>
        </w:rPr>
        <w:t xml:space="preserve"> ответственное лицо:</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юридического лица - наименование и основной государственный регистрационный номер или регистрационный номер в стране регистрации (при отсутствии основного государственного регистрационного номера) (далее - регистрационный номер);</w:t>
      </w:r>
    </w:p>
    <w:p w:rsidR="00CD72AB" w:rsidRPr="00867788" w:rsidRDefault="00CD72AB" w:rsidP="00883496">
      <w:pPr>
        <w:pStyle w:val="ConsPlusNormal"/>
        <w:numPr>
          <w:ilvl w:val="0"/>
          <w:numId w:val="30"/>
        </w:numPr>
        <w:spacing w:before="120"/>
        <w:jc w:val="both"/>
        <w:rPr>
          <w:sz w:val="22"/>
          <w:szCs w:val="22"/>
        </w:rPr>
      </w:pPr>
      <w:r w:rsidRPr="00867788">
        <w:rPr>
          <w:sz w:val="22"/>
          <w:szCs w:val="22"/>
        </w:rPr>
        <w:t>в отношении физического лица - фамилия, имя, отчество (последнее при наличии) и страховой номер индивидуального лицевого счета (далее - СНИЛС) (при наличии);</w:t>
      </w:r>
    </w:p>
    <w:p w:rsidR="00CD72AB" w:rsidRPr="00867788" w:rsidRDefault="00883496" w:rsidP="00013668">
      <w:pPr>
        <w:pStyle w:val="ConsPlusNormal"/>
        <w:spacing w:before="120"/>
        <w:ind w:firstLine="539"/>
        <w:jc w:val="both"/>
        <w:rPr>
          <w:sz w:val="22"/>
          <w:szCs w:val="22"/>
        </w:rPr>
      </w:pPr>
      <w:r w:rsidRPr="00867788">
        <w:rPr>
          <w:sz w:val="22"/>
          <w:szCs w:val="22"/>
        </w:rPr>
        <w:t>4.5.1.2. П</w:t>
      </w:r>
      <w:r w:rsidR="00CD72AB" w:rsidRPr="00867788">
        <w:rPr>
          <w:sz w:val="22"/>
          <w:szCs w:val="22"/>
        </w:rPr>
        <w:t>ереч</w:t>
      </w:r>
      <w:r w:rsidRPr="00867788">
        <w:rPr>
          <w:sz w:val="22"/>
          <w:szCs w:val="22"/>
        </w:rPr>
        <w:t>е</w:t>
      </w:r>
      <w:r w:rsidR="00CD72AB" w:rsidRPr="00867788">
        <w:rPr>
          <w:sz w:val="22"/>
          <w:szCs w:val="22"/>
        </w:rPr>
        <w:t>н</w:t>
      </w:r>
      <w:r w:rsidRPr="00867788">
        <w:rPr>
          <w:sz w:val="22"/>
          <w:szCs w:val="22"/>
        </w:rPr>
        <w:t>ь</w:t>
      </w:r>
      <w:r w:rsidR="00CD72AB" w:rsidRPr="00867788">
        <w:rPr>
          <w:sz w:val="22"/>
          <w:szCs w:val="22"/>
        </w:rPr>
        <w:t xml:space="preserve"> функций ответственного лица </w:t>
      </w:r>
      <w:r w:rsidRPr="00867788">
        <w:rPr>
          <w:sz w:val="22"/>
          <w:szCs w:val="22"/>
        </w:rPr>
        <w:t>Управляющей компании</w:t>
      </w:r>
      <w:r w:rsidR="00CD72AB" w:rsidRPr="00867788">
        <w:rPr>
          <w:sz w:val="22"/>
          <w:szCs w:val="22"/>
        </w:rPr>
        <w:t xml:space="preserve">, влияющих на </w:t>
      </w:r>
      <w:r w:rsidR="00CD72AB" w:rsidRPr="00867788">
        <w:rPr>
          <w:sz w:val="22"/>
          <w:szCs w:val="22"/>
        </w:rPr>
        <w:lastRenderedPageBreak/>
        <w:t xml:space="preserve">связанные с оказанием услуг </w:t>
      </w:r>
      <w:r w:rsidRPr="00867788">
        <w:rPr>
          <w:sz w:val="22"/>
          <w:szCs w:val="22"/>
        </w:rPr>
        <w:t xml:space="preserve">Управляющей компании </w:t>
      </w:r>
      <w:r w:rsidR="00CD72AB" w:rsidRPr="00867788">
        <w:rPr>
          <w:sz w:val="22"/>
          <w:szCs w:val="22"/>
        </w:rPr>
        <w:t xml:space="preserve">интересы </w:t>
      </w:r>
      <w:r w:rsidRPr="00867788">
        <w:rPr>
          <w:sz w:val="22"/>
          <w:szCs w:val="22"/>
        </w:rPr>
        <w:t>К</w:t>
      </w:r>
      <w:r w:rsidR="00CD72AB" w:rsidRPr="00867788">
        <w:rPr>
          <w:sz w:val="22"/>
          <w:szCs w:val="22"/>
        </w:rPr>
        <w:t>лиента</w:t>
      </w:r>
      <w:r w:rsidR="00013668" w:rsidRPr="00013668">
        <w:rPr>
          <w:sz w:val="22"/>
          <w:szCs w:val="22"/>
        </w:rPr>
        <w:t xml:space="preserve"> или должность ответственного лица в Управляющей компании</w:t>
      </w:r>
      <w:r w:rsidR="00CD72AB" w:rsidRPr="00867788">
        <w:rPr>
          <w:sz w:val="22"/>
          <w:szCs w:val="22"/>
        </w:rPr>
        <w:t>;</w:t>
      </w:r>
    </w:p>
    <w:p w:rsidR="00CD72AB" w:rsidRPr="00867788" w:rsidRDefault="00883496" w:rsidP="00CD72AB">
      <w:pPr>
        <w:pStyle w:val="ConsPlusNormal"/>
        <w:spacing w:before="120"/>
        <w:ind w:firstLine="539"/>
        <w:jc w:val="both"/>
        <w:rPr>
          <w:sz w:val="22"/>
          <w:szCs w:val="22"/>
        </w:rPr>
      </w:pPr>
      <w:r w:rsidRPr="00867788">
        <w:rPr>
          <w:sz w:val="22"/>
          <w:szCs w:val="22"/>
        </w:rPr>
        <w:t>4.5.1.3</w:t>
      </w:r>
      <w:r w:rsidR="00CD72AB" w:rsidRPr="00867788">
        <w:rPr>
          <w:sz w:val="22"/>
          <w:szCs w:val="22"/>
        </w:rPr>
        <w:t xml:space="preserve">. </w:t>
      </w:r>
      <w:r w:rsidRPr="00867788">
        <w:rPr>
          <w:sz w:val="22"/>
          <w:szCs w:val="22"/>
        </w:rPr>
        <w:t>Дата и номер</w:t>
      </w:r>
      <w:r w:rsidR="00CD72AB" w:rsidRPr="00867788">
        <w:rPr>
          <w:sz w:val="22"/>
          <w:szCs w:val="22"/>
        </w:rPr>
        <w:t xml:space="preserve"> договора </w:t>
      </w:r>
      <w:r w:rsidRPr="00867788">
        <w:rPr>
          <w:sz w:val="22"/>
          <w:szCs w:val="22"/>
        </w:rPr>
        <w:t xml:space="preserve">Управляющей компании </w:t>
      </w:r>
      <w:r w:rsidR="00CD72AB" w:rsidRPr="00867788">
        <w:rPr>
          <w:sz w:val="22"/>
          <w:szCs w:val="22"/>
        </w:rPr>
        <w:t xml:space="preserve">с ответственным лицом, документа, устанавливающего должностные обязанности ответственного лица, или иного документа, на основании которого ответственное лицо участвует в совершении либо несовершении юридических и (или) фактических действий, влияющих на связанные с оказанием услуг финансовой организации интересы </w:t>
      </w:r>
      <w:r w:rsidRPr="00867788">
        <w:rPr>
          <w:sz w:val="22"/>
          <w:szCs w:val="22"/>
        </w:rPr>
        <w:t>К</w:t>
      </w:r>
      <w:r w:rsidR="00CD72AB" w:rsidRPr="00867788">
        <w:rPr>
          <w:sz w:val="22"/>
          <w:szCs w:val="22"/>
        </w:rPr>
        <w:t>лиента.</w:t>
      </w:r>
    </w:p>
    <w:p w:rsidR="00CD72AB" w:rsidRPr="005E2F18" w:rsidRDefault="00397E00" w:rsidP="00CD72AB">
      <w:pPr>
        <w:pStyle w:val="ConsPlusNormal"/>
        <w:spacing w:before="120"/>
        <w:ind w:firstLine="539"/>
        <w:jc w:val="both"/>
        <w:rPr>
          <w:sz w:val="22"/>
          <w:szCs w:val="22"/>
        </w:rPr>
      </w:pPr>
      <w:r w:rsidRPr="00867788">
        <w:rPr>
          <w:sz w:val="22"/>
          <w:szCs w:val="22"/>
        </w:rPr>
        <w:t>4.5.2</w:t>
      </w:r>
      <w:r w:rsidR="00883496" w:rsidRPr="00867788">
        <w:rPr>
          <w:sz w:val="22"/>
          <w:szCs w:val="22"/>
        </w:rPr>
        <w:t>.</w:t>
      </w:r>
      <w:r w:rsidR="00CD72AB" w:rsidRPr="00867788">
        <w:rPr>
          <w:sz w:val="22"/>
          <w:szCs w:val="22"/>
        </w:rPr>
        <w:t xml:space="preserve"> Обновление информации об </w:t>
      </w:r>
      <w:r w:rsidR="00883496" w:rsidRPr="00867788">
        <w:rPr>
          <w:sz w:val="22"/>
          <w:szCs w:val="22"/>
        </w:rPr>
        <w:t>о</w:t>
      </w:r>
      <w:r w:rsidR="00CD72AB" w:rsidRPr="00867788">
        <w:rPr>
          <w:sz w:val="22"/>
          <w:szCs w:val="22"/>
        </w:rPr>
        <w:t xml:space="preserve">тветственном лице </w:t>
      </w:r>
      <w:r w:rsidR="00883496" w:rsidRPr="00867788">
        <w:rPr>
          <w:sz w:val="22"/>
          <w:szCs w:val="22"/>
        </w:rPr>
        <w:t xml:space="preserve">должно быть </w:t>
      </w:r>
      <w:r w:rsidR="00883496" w:rsidRPr="005E2F18">
        <w:rPr>
          <w:sz w:val="22"/>
          <w:szCs w:val="22"/>
        </w:rPr>
        <w:t xml:space="preserve">отражено в Журнале ответственных лиц Управляющей компании - </w:t>
      </w:r>
      <w:r w:rsidR="00CD72AB" w:rsidRPr="005E2F18">
        <w:rPr>
          <w:sz w:val="22"/>
          <w:szCs w:val="22"/>
          <w:u w:val="single"/>
        </w:rPr>
        <w:t xml:space="preserve">не позднее </w:t>
      </w:r>
      <w:r w:rsidR="005E2F18" w:rsidRPr="005E2F18">
        <w:rPr>
          <w:sz w:val="22"/>
          <w:szCs w:val="22"/>
          <w:u w:val="single"/>
        </w:rPr>
        <w:t>1 (</w:t>
      </w:r>
      <w:r w:rsidR="00CD72AB" w:rsidRPr="005E2F18">
        <w:rPr>
          <w:sz w:val="22"/>
          <w:szCs w:val="22"/>
          <w:u w:val="single"/>
        </w:rPr>
        <w:t>одного</w:t>
      </w:r>
      <w:r w:rsidR="005E2F18" w:rsidRPr="005E2F18">
        <w:rPr>
          <w:sz w:val="22"/>
          <w:szCs w:val="22"/>
          <w:u w:val="single"/>
        </w:rPr>
        <w:t>)</w:t>
      </w:r>
      <w:r w:rsidR="00CD72AB" w:rsidRPr="005E2F18">
        <w:rPr>
          <w:sz w:val="22"/>
          <w:szCs w:val="22"/>
          <w:u w:val="single"/>
        </w:rPr>
        <w:t xml:space="preserve"> рабочего дня после дня</w:t>
      </w:r>
      <w:r w:rsidR="00CD72AB" w:rsidRPr="005E2F18">
        <w:rPr>
          <w:sz w:val="22"/>
          <w:szCs w:val="22"/>
        </w:rPr>
        <w:t xml:space="preserve">, когда </w:t>
      </w:r>
      <w:r w:rsidR="00883496" w:rsidRPr="005E2F18">
        <w:rPr>
          <w:sz w:val="22"/>
          <w:szCs w:val="22"/>
        </w:rPr>
        <w:t xml:space="preserve">Управляющая компания </w:t>
      </w:r>
      <w:r w:rsidR="00CD72AB" w:rsidRPr="005E2F18">
        <w:rPr>
          <w:sz w:val="22"/>
          <w:szCs w:val="22"/>
        </w:rPr>
        <w:t>узнала об изменении информации об ответственном лице.</w:t>
      </w:r>
    </w:p>
    <w:p w:rsidR="00CD72AB" w:rsidRPr="00867788" w:rsidRDefault="00883496" w:rsidP="00CD72AB">
      <w:pPr>
        <w:pStyle w:val="ConsPlusNormal"/>
        <w:spacing w:before="120"/>
        <w:ind w:firstLine="539"/>
        <w:jc w:val="both"/>
        <w:rPr>
          <w:sz w:val="22"/>
          <w:szCs w:val="22"/>
        </w:rPr>
      </w:pPr>
      <w:r w:rsidRPr="005E2F18">
        <w:rPr>
          <w:sz w:val="22"/>
          <w:szCs w:val="22"/>
        </w:rPr>
        <w:t>4.5.</w:t>
      </w:r>
      <w:r w:rsidR="00397E00" w:rsidRPr="005E2F18">
        <w:rPr>
          <w:sz w:val="22"/>
          <w:szCs w:val="22"/>
        </w:rPr>
        <w:t>3</w:t>
      </w:r>
      <w:r w:rsidRPr="005E2F18">
        <w:rPr>
          <w:sz w:val="22"/>
          <w:szCs w:val="22"/>
        </w:rPr>
        <w:t>.</w:t>
      </w:r>
      <w:r w:rsidR="00CD72AB" w:rsidRPr="005E2F18">
        <w:rPr>
          <w:sz w:val="22"/>
          <w:szCs w:val="22"/>
        </w:rPr>
        <w:t xml:space="preserve"> </w:t>
      </w:r>
      <w:r w:rsidR="002F1A91" w:rsidRPr="005E2F18">
        <w:rPr>
          <w:sz w:val="22"/>
          <w:szCs w:val="22"/>
        </w:rPr>
        <w:t>И</w:t>
      </w:r>
      <w:r w:rsidR="00CD72AB" w:rsidRPr="005E2F18">
        <w:rPr>
          <w:sz w:val="22"/>
          <w:szCs w:val="22"/>
        </w:rPr>
        <w:t xml:space="preserve">нформации об </w:t>
      </w:r>
      <w:r w:rsidR="002F1A91" w:rsidRPr="005E2F18">
        <w:rPr>
          <w:sz w:val="22"/>
          <w:szCs w:val="22"/>
        </w:rPr>
        <w:t>о</w:t>
      </w:r>
      <w:r w:rsidR="00CD72AB" w:rsidRPr="005E2F18">
        <w:rPr>
          <w:sz w:val="22"/>
          <w:szCs w:val="22"/>
        </w:rPr>
        <w:t xml:space="preserve">тветственном лице </w:t>
      </w:r>
      <w:r w:rsidR="002F1A91" w:rsidRPr="005E2F18">
        <w:rPr>
          <w:sz w:val="22"/>
          <w:szCs w:val="22"/>
        </w:rPr>
        <w:t xml:space="preserve">должна обрабатываться </w:t>
      </w:r>
      <w:r w:rsidR="00CD72AB" w:rsidRPr="005E2F18">
        <w:rPr>
          <w:sz w:val="22"/>
          <w:szCs w:val="22"/>
        </w:rPr>
        <w:t>способом, обеспечивающим</w:t>
      </w:r>
      <w:r w:rsidR="00CD72AB" w:rsidRPr="00867788">
        <w:rPr>
          <w:sz w:val="22"/>
          <w:szCs w:val="22"/>
        </w:rPr>
        <w:t xml:space="preserve">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2F1A91" w:rsidP="00CD72AB">
      <w:pPr>
        <w:pStyle w:val="ConsPlusNormal"/>
        <w:spacing w:before="120"/>
        <w:ind w:firstLine="539"/>
        <w:jc w:val="both"/>
        <w:rPr>
          <w:sz w:val="22"/>
          <w:szCs w:val="22"/>
        </w:rPr>
      </w:pPr>
      <w:r w:rsidRPr="00867788">
        <w:rPr>
          <w:sz w:val="22"/>
          <w:szCs w:val="22"/>
        </w:rPr>
        <w:t>4.5.</w:t>
      </w:r>
      <w:r w:rsidR="00397E00" w:rsidRPr="00867788">
        <w:rPr>
          <w:sz w:val="22"/>
          <w:szCs w:val="22"/>
        </w:rPr>
        <w:t>4</w:t>
      </w:r>
      <w:r w:rsidRPr="00867788">
        <w:rPr>
          <w:sz w:val="22"/>
          <w:szCs w:val="22"/>
        </w:rPr>
        <w:t>.</w:t>
      </w:r>
      <w:r w:rsidR="00CD72AB" w:rsidRPr="00867788">
        <w:rPr>
          <w:sz w:val="22"/>
          <w:szCs w:val="22"/>
        </w:rPr>
        <w:t xml:space="preserve"> </w:t>
      </w:r>
      <w:r w:rsidRPr="00867788">
        <w:rPr>
          <w:sz w:val="22"/>
          <w:szCs w:val="22"/>
        </w:rPr>
        <w:t>И</w:t>
      </w:r>
      <w:r w:rsidR="00CD72AB" w:rsidRPr="00867788">
        <w:rPr>
          <w:sz w:val="22"/>
          <w:szCs w:val="22"/>
        </w:rPr>
        <w:t xml:space="preserve">нформации об ответственном лице </w:t>
      </w:r>
      <w:r w:rsidRPr="00867788">
        <w:rPr>
          <w:sz w:val="22"/>
          <w:szCs w:val="22"/>
        </w:rPr>
        <w:t xml:space="preserve">хранится в Управляющей компании </w:t>
      </w:r>
      <w:r w:rsidR="00CD72AB" w:rsidRPr="00867788">
        <w:rPr>
          <w:sz w:val="22"/>
          <w:szCs w:val="22"/>
          <w:u w:val="single"/>
        </w:rPr>
        <w:t xml:space="preserve">не менее </w:t>
      </w:r>
      <w:r w:rsidR="005E2F18">
        <w:rPr>
          <w:sz w:val="22"/>
          <w:szCs w:val="22"/>
          <w:u w:val="single"/>
        </w:rPr>
        <w:t>3 (</w:t>
      </w:r>
      <w:r w:rsidR="00CD72AB" w:rsidRPr="00867788">
        <w:rPr>
          <w:sz w:val="22"/>
          <w:szCs w:val="22"/>
          <w:u w:val="single"/>
        </w:rPr>
        <w:t>трех</w:t>
      </w:r>
      <w:r w:rsidR="005E2F18">
        <w:rPr>
          <w:sz w:val="22"/>
          <w:szCs w:val="22"/>
          <w:u w:val="single"/>
        </w:rPr>
        <w:t>)</w:t>
      </w:r>
      <w:r w:rsidR="00CD72AB" w:rsidRPr="00867788">
        <w:rPr>
          <w:sz w:val="22"/>
          <w:szCs w:val="22"/>
          <w:u w:val="single"/>
        </w:rPr>
        <w:t xml:space="preserve"> лет</w:t>
      </w:r>
      <w:r w:rsidR="00CD72AB" w:rsidRPr="00867788">
        <w:rPr>
          <w:sz w:val="22"/>
          <w:szCs w:val="22"/>
        </w:rPr>
        <w:t xml:space="preserve"> со дня, когда юридическое лицо или физическое лицо перестало являться ответственным лицом </w:t>
      </w:r>
      <w:r w:rsidRPr="00867788">
        <w:rPr>
          <w:sz w:val="22"/>
          <w:szCs w:val="22"/>
        </w:rPr>
        <w:t>Управляющей компании</w:t>
      </w:r>
      <w:r w:rsidR="00CD72AB" w:rsidRPr="00867788">
        <w:rPr>
          <w:sz w:val="22"/>
          <w:szCs w:val="22"/>
        </w:rPr>
        <w:t>.</w:t>
      </w:r>
    </w:p>
    <w:p w:rsidR="00CD72AB" w:rsidRPr="00867788" w:rsidRDefault="002F1A91" w:rsidP="00CD72AB">
      <w:pPr>
        <w:pStyle w:val="ConsPlusNormal"/>
        <w:spacing w:before="120"/>
        <w:ind w:firstLine="539"/>
        <w:jc w:val="both"/>
        <w:rPr>
          <w:sz w:val="22"/>
          <w:szCs w:val="22"/>
        </w:rPr>
      </w:pPr>
      <w:bookmarkStart w:id="14" w:name="Par110"/>
      <w:bookmarkEnd w:id="14"/>
      <w:r w:rsidRPr="00867788">
        <w:rPr>
          <w:sz w:val="22"/>
          <w:szCs w:val="22"/>
        </w:rPr>
        <w:t>4.5.</w:t>
      </w:r>
      <w:r w:rsidR="00397E00" w:rsidRPr="00867788">
        <w:rPr>
          <w:sz w:val="22"/>
          <w:szCs w:val="22"/>
        </w:rPr>
        <w:t>5</w:t>
      </w:r>
      <w:r w:rsidR="00CD72AB" w:rsidRPr="00867788">
        <w:rPr>
          <w:sz w:val="22"/>
          <w:szCs w:val="22"/>
        </w:rPr>
        <w:t>.</w:t>
      </w:r>
      <w:r w:rsidR="00397E00" w:rsidRPr="00867788">
        <w:rPr>
          <w:sz w:val="22"/>
          <w:szCs w:val="22"/>
        </w:rPr>
        <w:t xml:space="preserve"> О</w:t>
      </w:r>
      <w:r w:rsidR="00CD72AB" w:rsidRPr="00867788">
        <w:rPr>
          <w:sz w:val="22"/>
          <w:szCs w:val="22"/>
        </w:rPr>
        <w:t>тветственн</w:t>
      </w:r>
      <w:r w:rsidR="00397E00" w:rsidRPr="00867788">
        <w:rPr>
          <w:sz w:val="22"/>
          <w:szCs w:val="22"/>
        </w:rPr>
        <w:t>ым</w:t>
      </w:r>
      <w:r w:rsidR="00CD72AB" w:rsidRPr="00867788">
        <w:rPr>
          <w:sz w:val="22"/>
          <w:szCs w:val="22"/>
        </w:rPr>
        <w:t xml:space="preserve"> за учет информации об ответственных лицах </w:t>
      </w:r>
      <w:r w:rsidR="00397E00" w:rsidRPr="00867788">
        <w:rPr>
          <w:sz w:val="22"/>
          <w:szCs w:val="22"/>
        </w:rPr>
        <w:t>Управляющей компании является контролер</w:t>
      </w:r>
      <w:r w:rsidR="00CD72AB" w:rsidRPr="00867788">
        <w:rPr>
          <w:sz w:val="22"/>
          <w:szCs w:val="22"/>
        </w:rPr>
        <w:t>.</w:t>
      </w:r>
    </w:p>
    <w:p w:rsidR="00397E00" w:rsidRPr="00867788" w:rsidRDefault="00CD72AB" w:rsidP="00397E00">
      <w:pPr>
        <w:pStyle w:val="ConsPlusNormal"/>
        <w:spacing w:before="120"/>
        <w:ind w:firstLine="539"/>
        <w:jc w:val="both"/>
        <w:rPr>
          <w:sz w:val="22"/>
          <w:szCs w:val="22"/>
        </w:rPr>
      </w:pPr>
      <w:bookmarkStart w:id="15" w:name="Par111"/>
      <w:bookmarkEnd w:id="15"/>
      <w:r w:rsidRPr="00867788">
        <w:rPr>
          <w:sz w:val="22"/>
          <w:szCs w:val="22"/>
        </w:rPr>
        <w:t>4.</w:t>
      </w:r>
      <w:r w:rsidR="00397E00" w:rsidRPr="00867788">
        <w:rPr>
          <w:sz w:val="22"/>
          <w:szCs w:val="22"/>
        </w:rPr>
        <w:t>6.</w:t>
      </w:r>
      <w:r w:rsidRPr="00867788">
        <w:rPr>
          <w:sz w:val="22"/>
          <w:szCs w:val="22"/>
        </w:rPr>
        <w:t xml:space="preserve"> </w:t>
      </w:r>
      <w:r w:rsidR="00397E00" w:rsidRPr="00867788">
        <w:rPr>
          <w:b/>
          <w:sz w:val="22"/>
          <w:szCs w:val="22"/>
        </w:rPr>
        <w:t xml:space="preserve">Учет информации </w:t>
      </w:r>
      <w:r w:rsidR="0075617B" w:rsidRPr="00867788">
        <w:rPr>
          <w:b/>
          <w:sz w:val="22"/>
          <w:szCs w:val="22"/>
        </w:rPr>
        <w:t xml:space="preserve">о лицах, связанных с </w:t>
      </w:r>
      <w:r w:rsidR="00397E00" w:rsidRPr="00867788">
        <w:rPr>
          <w:b/>
          <w:sz w:val="22"/>
          <w:szCs w:val="22"/>
        </w:rPr>
        <w:t>Управляющей компани</w:t>
      </w:r>
      <w:r w:rsidR="0075617B" w:rsidRPr="00867788">
        <w:rPr>
          <w:b/>
          <w:sz w:val="22"/>
          <w:szCs w:val="22"/>
        </w:rPr>
        <w:t>ей</w:t>
      </w:r>
      <w:r w:rsidR="00397E00" w:rsidRPr="00867788">
        <w:rPr>
          <w:sz w:val="22"/>
          <w:szCs w:val="22"/>
        </w:rPr>
        <w:t xml:space="preserve"> ведется в электронном виде, и осуществляется в порядке, определенном пунктами </w:t>
      </w:r>
      <w:r w:rsidR="00397E00" w:rsidRPr="005E2F18">
        <w:rPr>
          <w:color w:val="0000FF"/>
          <w:sz w:val="22"/>
          <w:szCs w:val="22"/>
        </w:rPr>
        <w:t>4.</w:t>
      </w:r>
      <w:r w:rsidR="0075617B" w:rsidRPr="005E2F18">
        <w:rPr>
          <w:color w:val="0000FF"/>
          <w:sz w:val="22"/>
          <w:szCs w:val="22"/>
        </w:rPr>
        <w:t>6</w:t>
      </w:r>
      <w:r w:rsidR="00397E00" w:rsidRPr="005E2F18">
        <w:rPr>
          <w:color w:val="0000FF"/>
          <w:sz w:val="22"/>
          <w:szCs w:val="22"/>
        </w:rPr>
        <w:t>.1 – 4.</w:t>
      </w:r>
      <w:r w:rsidR="0075617B" w:rsidRPr="005E2F18">
        <w:rPr>
          <w:color w:val="0000FF"/>
          <w:sz w:val="22"/>
          <w:szCs w:val="22"/>
        </w:rPr>
        <w:t>6</w:t>
      </w:r>
      <w:r w:rsidR="00397E00" w:rsidRPr="005E2F18">
        <w:rPr>
          <w:color w:val="0000FF"/>
          <w:sz w:val="22"/>
          <w:szCs w:val="22"/>
        </w:rPr>
        <w:t>.5.</w:t>
      </w:r>
      <w:r w:rsidR="00397E00" w:rsidRPr="00867788">
        <w:rPr>
          <w:sz w:val="22"/>
          <w:szCs w:val="22"/>
        </w:rPr>
        <w:t xml:space="preserve"> настоящей Политики. </w:t>
      </w:r>
    </w:p>
    <w:p w:rsidR="0075617B" w:rsidRPr="005E2F18" w:rsidRDefault="00CD72AB" w:rsidP="0075617B">
      <w:pPr>
        <w:pStyle w:val="ConsPlusNormal"/>
        <w:spacing w:before="120"/>
        <w:ind w:firstLine="539"/>
        <w:jc w:val="both"/>
        <w:rPr>
          <w:sz w:val="22"/>
          <w:szCs w:val="22"/>
        </w:rPr>
      </w:pPr>
      <w:bookmarkStart w:id="16" w:name="Par112"/>
      <w:bookmarkEnd w:id="16"/>
      <w:r w:rsidRPr="00867788">
        <w:rPr>
          <w:sz w:val="22"/>
          <w:szCs w:val="22"/>
        </w:rPr>
        <w:t>4.</w:t>
      </w:r>
      <w:r w:rsidR="0075617B" w:rsidRPr="00867788">
        <w:rPr>
          <w:sz w:val="22"/>
          <w:szCs w:val="22"/>
        </w:rPr>
        <w:t>6.</w:t>
      </w:r>
      <w:r w:rsidRPr="00867788">
        <w:rPr>
          <w:sz w:val="22"/>
          <w:szCs w:val="22"/>
        </w:rPr>
        <w:t xml:space="preserve">1. </w:t>
      </w:r>
      <w:r w:rsidR="0075617B" w:rsidRPr="00867788">
        <w:rPr>
          <w:sz w:val="22"/>
          <w:szCs w:val="22"/>
        </w:rPr>
        <w:t xml:space="preserve">Информация о каждом лице, связанным с Управляющей компанией, фиксируется в </w:t>
      </w:r>
      <w:r w:rsidR="0075617B" w:rsidRPr="005E2F18">
        <w:rPr>
          <w:sz w:val="22"/>
          <w:szCs w:val="22"/>
        </w:rPr>
        <w:t xml:space="preserve">Журнале лиц, связанных с Управляющей компанией - </w:t>
      </w:r>
      <w:r w:rsidR="0075617B" w:rsidRPr="005E2F18">
        <w:rPr>
          <w:sz w:val="22"/>
          <w:szCs w:val="22"/>
          <w:u w:val="single"/>
        </w:rPr>
        <w:t xml:space="preserve">не позднее </w:t>
      </w:r>
      <w:r w:rsidR="005E2F18">
        <w:rPr>
          <w:sz w:val="22"/>
          <w:szCs w:val="22"/>
          <w:u w:val="single"/>
        </w:rPr>
        <w:t>1 (</w:t>
      </w:r>
      <w:r w:rsidR="0075617B" w:rsidRPr="005E2F18">
        <w:rPr>
          <w:sz w:val="22"/>
          <w:szCs w:val="22"/>
          <w:u w:val="single"/>
        </w:rPr>
        <w:t>одного</w:t>
      </w:r>
      <w:r w:rsidR="005E2F18">
        <w:rPr>
          <w:sz w:val="22"/>
          <w:szCs w:val="22"/>
          <w:u w:val="single"/>
        </w:rPr>
        <w:t>)</w:t>
      </w:r>
      <w:r w:rsidR="0075617B" w:rsidRPr="005E2F18">
        <w:rPr>
          <w:sz w:val="22"/>
          <w:szCs w:val="22"/>
          <w:u w:val="single"/>
        </w:rPr>
        <w:t xml:space="preserve"> рабочего дня</w:t>
      </w:r>
      <w:r w:rsidR="0075617B" w:rsidRPr="005E2F18">
        <w:rPr>
          <w:sz w:val="22"/>
          <w:szCs w:val="22"/>
        </w:rPr>
        <w:t xml:space="preserve"> после дня, когда Управляющей компании стало известно о лице, связанном с Управляющей компанией.</w:t>
      </w:r>
    </w:p>
    <w:p w:rsidR="0075617B" w:rsidRPr="00867788" w:rsidRDefault="0075617B" w:rsidP="005E2F18">
      <w:pPr>
        <w:pStyle w:val="ConsPlusNormal"/>
        <w:spacing w:before="120"/>
        <w:ind w:firstLine="539"/>
        <w:jc w:val="both"/>
        <w:rPr>
          <w:sz w:val="22"/>
          <w:szCs w:val="22"/>
        </w:rPr>
      </w:pPr>
      <w:r w:rsidRPr="005E2F18">
        <w:rPr>
          <w:b/>
          <w:sz w:val="22"/>
          <w:szCs w:val="22"/>
        </w:rPr>
        <w:t>Журнал лиц, связанных с Управляющей компанией</w:t>
      </w:r>
      <w:r w:rsidRPr="005E2F18">
        <w:rPr>
          <w:sz w:val="22"/>
          <w:szCs w:val="22"/>
        </w:rPr>
        <w:t xml:space="preserve"> (Приложение</w:t>
      </w:r>
      <w:r w:rsidRPr="00867788">
        <w:rPr>
          <w:sz w:val="22"/>
          <w:szCs w:val="22"/>
        </w:rPr>
        <w:t xml:space="preserve"> №2) содержит следующую информацию:</w:t>
      </w:r>
    </w:p>
    <w:p w:rsidR="00CD72AB" w:rsidRPr="00867788" w:rsidRDefault="0075617B" w:rsidP="00CD72AB">
      <w:pPr>
        <w:pStyle w:val="ConsPlusNormal"/>
        <w:spacing w:before="120"/>
        <w:ind w:firstLine="539"/>
        <w:jc w:val="both"/>
        <w:rPr>
          <w:sz w:val="22"/>
          <w:szCs w:val="22"/>
        </w:rPr>
      </w:pPr>
      <w:r w:rsidRPr="00867788">
        <w:rPr>
          <w:sz w:val="22"/>
          <w:szCs w:val="22"/>
        </w:rPr>
        <w:t>4.6</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Н</w:t>
      </w:r>
      <w:r w:rsidR="00CD72AB" w:rsidRPr="00867788">
        <w:rPr>
          <w:sz w:val="22"/>
          <w:szCs w:val="22"/>
        </w:rPr>
        <w:t>аименовани</w:t>
      </w:r>
      <w:r w:rsidRPr="00867788">
        <w:rPr>
          <w:sz w:val="22"/>
          <w:szCs w:val="22"/>
        </w:rPr>
        <w:t>е</w:t>
      </w:r>
      <w:r w:rsidR="00CD72AB" w:rsidRPr="00867788">
        <w:rPr>
          <w:sz w:val="22"/>
          <w:szCs w:val="22"/>
        </w:rPr>
        <w:t xml:space="preserve"> и регистрационн</w:t>
      </w:r>
      <w:r w:rsidRPr="00867788">
        <w:rPr>
          <w:sz w:val="22"/>
          <w:szCs w:val="22"/>
        </w:rPr>
        <w:t>ый</w:t>
      </w:r>
      <w:r w:rsidR="00CD72AB" w:rsidRPr="00867788">
        <w:rPr>
          <w:sz w:val="22"/>
          <w:szCs w:val="22"/>
        </w:rPr>
        <w:t xml:space="preserve"> номер лица, связанного с </w:t>
      </w:r>
      <w:r w:rsidRPr="00867788">
        <w:rPr>
          <w:sz w:val="22"/>
          <w:szCs w:val="22"/>
        </w:rPr>
        <w:t>Управляющей компанией</w:t>
      </w:r>
      <w:r w:rsidR="00CD72AB"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1.2. </w:t>
      </w:r>
      <w:r w:rsidR="0075617B" w:rsidRPr="00867788">
        <w:rPr>
          <w:sz w:val="22"/>
          <w:szCs w:val="22"/>
        </w:rPr>
        <w:t>О</w:t>
      </w:r>
      <w:r w:rsidRPr="00867788">
        <w:rPr>
          <w:sz w:val="22"/>
          <w:szCs w:val="22"/>
        </w:rPr>
        <w:t xml:space="preserve">писания взаимосвязей между </w:t>
      </w:r>
      <w:r w:rsidR="0075617B" w:rsidRPr="00867788">
        <w:rPr>
          <w:sz w:val="22"/>
          <w:szCs w:val="22"/>
        </w:rPr>
        <w:t xml:space="preserve">Управляющей компанией </w:t>
      </w:r>
      <w:r w:rsidRPr="00867788">
        <w:rPr>
          <w:sz w:val="22"/>
          <w:szCs w:val="22"/>
        </w:rPr>
        <w:t xml:space="preserve">и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2. Обновление информации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должно быть отражено Журнале лиц, связанных с Управляющей компанией - </w:t>
      </w:r>
      <w:r w:rsidRPr="00867788">
        <w:rPr>
          <w:sz w:val="22"/>
          <w:szCs w:val="22"/>
          <w:u w:val="single"/>
        </w:rPr>
        <w:t xml:space="preserve">не позднее </w:t>
      </w:r>
      <w:r w:rsidR="005E2F18">
        <w:rPr>
          <w:sz w:val="22"/>
          <w:szCs w:val="22"/>
          <w:u w:val="single"/>
        </w:rPr>
        <w:t>1 (</w:t>
      </w:r>
      <w:r w:rsidRPr="00867788">
        <w:rPr>
          <w:sz w:val="22"/>
          <w:szCs w:val="22"/>
          <w:u w:val="single"/>
        </w:rPr>
        <w:t>одного</w:t>
      </w:r>
      <w:r w:rsidR="005E2F18">
        <w:rPr>
          <w:sz w:val="22"/>
          <w:szCs w:val="22"/>
          <w:u w:val="single"/>
        </w:rPr>
        <w:t>)</w:t>
      </w:r>
      <w:r w:rsidRPr="00867788">
        <w:rPr>
          <w:sz w:val="22"/>
          <w:szCs w:val="22"/>
          <w:u w:val="single"/>
        </w:rPr>
        <w:t xml:space="preserve"> рабочего дня </w:t>
      </w:r>
      <w:r w:rsidRPr="00867788">
        <w:rPr>
          <w:sz w:val="22"/>
          <w:szCs w:val="22"/>
        </w:rPr>
        <w:t xml:space="preserve">после дня, когда </w:t>
      </w:r>
      <w:r w:rsidR="0075617B" w:rsidRPr="00867788">
        <w:rPr>
          <w:sz w:val="22"/>
          <w:szCs w:val="22"/>
        </w:rPr>
        <w:t xml:space="preserve">Управляющая компания </w:t>
      </w:r>
      <w:r w:rsidRPr="00867788">
        <w:rPr>
          <w:sz w:val="22"/>
          <w:szCs w:val="22"/>
        </w:rPr>
        <w:t xml:space="preserve">узнала об изменении информации о лице, связанном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3.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должна быть проведена </w:t>
      </w:r>
      <w:r w:rsidRPr="00867788">
        <w:rPr>
          <w:sz w:val="22"/>
          <w:szCs w:val="22"/>
        </w:rPr>
        <w:t>способом, обеспечивающим возможность предоставления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CD72AB" w:rsidRPr="00867788" w:rsidRDefault="00CD72AB" w:rsidP="00CD72AB">
      <w:pPr>
        <w:pStyle w:val="ConsPlusNormal"/>
        <w:spacing w:before="120"/>
        <w:ind w:firstLine="539"/>
        <w:jc w:val="both"/>
        <w:rPr>
          <w:sz w:val="22"/>
          <w:szCs w:val="22"/>
        </w:rPr>
      </w:pPr>
      <w:r w:rsidRPr="00867788">
        <w:rPr>
          <w:sz w:val="22"/>
          <w:szCs w:val="22"/>
        </w:rPr>
        <w:t>4.</w:t>
      </w:r>
      <w:r w:rsidR="0075617B" w:rsidRPr="00867788">
        <w:rPr>
          <w:sz w:val="22"/>
          <w:szCs w:val="22"/>
        </w:rPr>
        <w:t>6.</w:t>
      </w:r>
      <w:r w:rsidRPr="00867788">
        <w:rPr>
          <w:sz w:val="22"/>
          <w:szCs w:val="22"/>
        </w:rPr>
        <w:t xml:space="preserve">4. </w:t>
      </w:r>
      <w:r w:rsidR="0075617B" w:rsidRPr="00867788">
        <w:rPr>
          <w:sz w:val="22"/>
          <w:szCs w:val="22"/>
        </w:rPr>
        <w:t>И</w:t>
      </w:r>
      <w:r w:rsidRPr="00867788">
        <w:rPr>
          <w:sz w:val="22"/>
          <w:szCs w:val="22"/>
        </w:rPr>
        <w:t xml:space="preserve">нформации о лице, связанном с </w:t>
      </w:r>
      <w:r w:rsidR="0075617B" w:rsidRPr="00867788">
        <w:rPr>
          <w:sz w:val="22"/>
          <w:szCs w:val="22"/>
        </w:rPr>
        <w:t>Управляющей компанией</w:t>
      </w:r>
      <w:r w:rsidRPr="00867788">
        <w:rPr>
          <w:sz w:val="22"/>
          <w:szCs w:val="22"/>
        </w:rPr>
        <w:t xml:space="preserve">, </w:t>
      </w:r>
      <w:r w:rsidR="0075617B" w:rsidRPr="00867788">
        <w:rPr>
          <w:sz w:val="22"/>
          <w:szCs w:val="22"/>
        </w:rPr>
        <w:t xml:space="preserve">хранится </w:t>
      </w:r>
      <w:r w:rsidRPr="00867788">
        <w:rPr>
          <w:sz w:val="22"/>
          <w:szCs w:val="22"/>
          <w:u w:val="single"/>
        </w:rPr>
        <w:t xml:space="preserve">не менее </w:t>
      </w:r>
      <w:r w:rsidR="005E2F18">
        <w:rPr>
          <w:sz w:val="22"/>
          <w:szCs w:val="22"/>
          <w:u w:val="single"/>
        </w:rPr>
        <w:t>3 (</w:t>
      </w:r>
      <w:r w:rsidRPr="00867788">
        <w:rPr>
          <w:sz w:val="22"/>
          <w:szCs w:val="22"/>
          <w:u w:val="single"/>
        </w:rPr>
        <w:t>трех</w:t>
      </w:r>
      <w:r w:rsidR="005E2F18">
        <w:rPr>
          <w:sz w:val="22"/>
          <w:szCs w:val="22"/>
          <w:u w:val="single"/>
        </w:rPr>
        <w:t>)</w:t>
      </w:r>
      <w:r w:rsidRPr="00867788">
        <w:rPr>
          <w:sz w:val="22"/>
          <w:szCs w:val="22"/>
          <w:u w:val="single"/>
        </w:rPr>
        <w:t xml:space="preserve"> лет </w:t>
      </w:r>
      <w:r w:rsidRPr="00867788">
        <w:rPr>
          <w:sz w:val="22"/>
          <w:szCs w:val="22"/>
        </w:rPr>
        <w:t xml:space="preserve">со дня, когда юридическое лицо перестало являться лицом, связанным с </w:t>
      </w:r>
      <w:r w:rsidR="0075617B" w:rsidRPr="00867788">
        <w:rPr>
          <w:sz w:val="22"/>
          <w:szCs w:val="22"/>
        </w:rPr>
        <w:t>Управляющей компанией</w:t>
      </w:r>
      <w:r w:rsidRPr="00867788">
        <w:rPr>
          <w:sz w:val="22"/>
          <w:szCs w:val="22"/>
        </w:rPr>
        <w:t>.</w:t>
      </w:r>
    </w:p>
    <w:p w:rsidR="00CD72AB" w:rsidRPr="00867788" w:rsidRDefault="00CD72AB" w:rsidP="00CD72AB">
      <w:pPr>
        <w:pStyle w:val="ConsPlusNormal"/>
        <w:spacing w:before="120"/>
        <w:ind w:firstLine="539"/>
        <w:jc w:val="both"/>
        <w:rPr>
          <w:sz w:val="22"/>
          <w:szCs w:val="22"/>
        </w:rPr>
      </w:pPr>
      <w:bookmarkStart w:id="17" w:name="Par118"/>
      <w:bookmarkEnd w:id="17"/>
      <w:r w:rsidRPr="00867788">
        <w:rPr>
          <w:sz w:val="22"/>
          <w:szCs w:val="22"/>
        </w:rPr>
        <w:t>4.</w:t>
      </w:r>
      <w:r w:rsidR="0075617B" w:rsidRPr="00867788">
        <w:rPr>
          <w:sz w:val="22"/>
          <w:szCs w:val="22"/>
        </w:rPr>
        <w:t>6.</w:t>
      </w:r>
      <w:r w:rsidRPr="00867788">
        <w:rPr>
          <w:sz w:val="22"/>
          <w:szCs w:val="22"/>
        </w:rPr>
        <w:t>5.</w:t>
      </w:r>
      <w:r w:rsidR="0075617B" w:rsidRPr="00867788">
        <w:rPr>
          <w:sz w:val="22"/>
          <w:szCs w:val="22"/>
        </w:rPr>
        <w:t xml:space="preserve"> О</w:t>
      </w:r>
      <w:r w:rsidRPr="00867788">
        <w:rPr>
          <w:sz w:val="22"/>
          <w:szCs w:val="22"/>
        </w:rPr>
        <w:t>тветственн</w:t>
      </w:r>
      <w:r w:rsidR="0075617B" w:rsidRPr="00867788">
        <w:rPr>
          <w:sz w:val="22"/>
          <w:szCs w:val="22"/>
        </w:rPr>
        <w:t>ым</w:t>
      </w:r>
      <w:r w:rsidRPr="00867788">
        <w:rPr>
          <w:sz w:val="22"/>
          <w:szCs w:val="22"/>
        </w:rPr>
        <w:t xml:space="preserve"> за учет информации о лицах, связанных с </w:t>
      </w:r>
      <w:r w:rsidR="0075617B" w:rsidRPr="00867788">
        <w:rPr>
          <w:sz w:val="22"/>
          <w:szCs w:val="22"/>
        </w:rPr>
        <w:t>Управляющей компанией, является контролер</w:t>
      </w:r>
      <w:r w:rsidRPr="00867788">
        <w:rPr>
          <w:sz w:val="22"/>
          <w:szCs w:val="22"/>
        </w:rPr>
        <w:t>.</w:t>
      </w:r>
    </w:p>
    <w:p w:rsidR="00175B0A" w:rsidRPr="00867788" w:rsidRDefault="00175B0A" w:rsidP="00175B0A">
      <w:pPr>
        <w:pStyle w:val="ConsPlusNormal"/>
        <w:spacing w:before="120"/>
        <w:ind w:firstLine="539"/>
        <w:jc w:val="both"/>
        <w:rPr>
          <w:sz w:val="22"/>
          <w:szCs w:val="22"/>
        </w:rPr>
      </w:pPr>
      <w:r w:rsidRPr="00867788">
        <w:rPr>
          <w:sz w:val="22"/>
          <w:szCs w:val="22"/>
        </w:rPr>
        <w:t>4.7</w:t>
      </w:r>
      <w:r w:rsidR="00CD72AB" w:rsidRPr="00867788">
        <w:rPr>
          <w:sz w:val="22"/>
          <w:szCs w:val="22"/>
        </w:rPr>
        <w:t xml:space="preserve">. </w:t>
      </w:r>
      <w:r w:rsidRPr="00867788">
        <w:rPr>
          <w:b/>
          <w:sz w:val="22"/>
          <w:szCs w:val="22"/>
        </w:rPr>
        <w:t>У</w:t>
      </w:r>
      <w:r w:rsidR="00CD72AB" w:rsidRPr="00867788">
        <w:rPr>
          <w:b/>
          <w:sz w:val="22"/>
          <w:szCs w:val="22"/>
        </w:rPr>
        <w:t>чет информации о конфликтах интересов</w:t>
      </w:r>
      <w:r w:rsidR="00CD72AB" w:rsidRPr="00867788">
        <w:rPr>
          <w:sz w:val="22"/>
          <w:szCs w:val="22"/>
        </w:rPr>
        <w:t xml:space="preserve"> </w:t>
      </w:r>
      <w:r w:rsidRPr="00867788">
        <w:rPr>
          <w:sz w:val="22"/>
          <w:szCs w:val="22"/>
        </w:rPr>
        <w:t xml:space="preserve">ведется в электронном виде, и осуществляется в порядке, определенном пунктами </w:t>
      </w:r>
      <w:r w:rsidRPr="005E2F18">
        <w:rPr>
          <w:color w:val="0000FF"/>
          <w:sz w:val="22"/>
          <w:szCs w:val="22"/>
        </w:rPr>
        <w:t>4.7.1 – 4.7.5.</w:t>
      </w:r>
      <w:r w:rsidRPr="00867788">
        <w:rPr>
          <w:sz w:val="22"/>
          <w:szCs w:val="22"/>
        </w:rPr>
        <w:t xml:space="preserve"> настоящей Политики. </w:t>
      </w:r>
    </w:p>
    <w:p w:rsidR="00175B0A" w:rsidRPr="005E2F18" w:rsidRDefault="00175B0A" w:rsidP="00175B0A">
      <w:pPr>
        <w:pStyle w:val="ConsPlusNormal"/>
        <w:spacing w:before="120"/>
        <w:ind w:firstLine="539"/>
        <w:jc w:val="both"/>
        <w:rPr>
          <w:sz w:val="22"/>
          <w:szCs w:val="22"/>
        </w:rPr>
      </w:pPr>
      <w:bookmarkStart w:id="18" w:name="Par120"/>
      <w:bookmarkEnd w:id="18"/>
      <w:r w:rsidRPr="00867788">
        <w:rPr>
          <w:sz w:val="22"/>
          <w:szCs w:val="22"/>
        </w:rPr>
        <w:t>4</w:t>
      </w:r>
      <w:r w:rsidR="00CD72AB" w:rsidRPr="00867788">
        <w:rPr>
          <w:sz w:val="22"/>
          <w:szCs w:val="22"/>
        </w:rPr>
        <w:t>.</w:t>
      </w:r>
      <w:r w:rsidRPr="00867788">
        <w:rPr>
          <w:sz w:val="22"/>
          <w:szCs w:val="22"/>
        </w:rPr>
        <w:t>7.</w:t>
      </w:r>
      <w:r w:rsidR="00CD72AB" w:rsidRPr="00867788">
        <w:rPr>
          <w:sz w:val="22"/>
          <w:szCs w:val="22"/>
        </w:rPr>
        <w:t xml:space="preserve">1. </w:t>
      </w:r>
      <w:r w:rsidRPr="00867788">
        <w:rPr>
          <w:sz w:val="22"/>
          <w:szCs w:val="22"/>
        </w:rPr>
        <w:t xml:space="preserve">Информация о конфликте интересов фиксируется в </w:t>
      </w:r>
      <w:r w:rsidRPr="005E2F18">
        <w:rPr>
          <w:sz w:val="22"/>
          <w:szCs w:val="22"/>
        </w:rPr>
        <w:t xml:space="preserve">Журнале конфликта интересов - </w:t>
      </w:r>
      <w:r w:rsidRPr="005E2F18">
        <w:rPr>
          <w:sz w:val="22"/>
          <w:szCs w:val="22"/>
          <w:u w:val="single"/>
        </w:rPr>
        <w:t>не позднее одного рабочего дня</w:t>
      </w:r>
      <w:r w:rsidRPr="005E2F18">
        <w:rPr>
          <w:sz w:val="22"/>
          <w:szCs w:val="22"/>
        </w:rPr>
        <w:t xml:space="preserve"> после дня выявления конфликта интересов контролером.</w:t>
      </w:r>
    </w:p>
    <w:p w:rsidR="00175B0A" w:rsidRPr="00867788" w:rsidRDefault="00175B0A" w:rsidP="00175B0A">
      <w:pPr>
        <w:pStyle w:val="ConsPlusNormal"/>
        <w:spacing w:before="120"/>
        <w:ind w:firstLine="539"/>
        <w:jc w:val="both"/>
        <w:rPr>
          <w:sz w:val="22"/>
          <w:szCs w:val="22"/>
        </w:rPr>
      </w:pPr>
      <w:r w:rsidRPr="005E2F18">
        <w:rPr>
          <w:b/>
          <w:sz w:val="22"/>
          <w:szCs w:val="22"/>
        </w:rPr>
        <w:t>Журнал конфликта интересов</w:t>
      </w:r>
      <w:r w:rsidRPr="005E2F18">
        <w:rPr>
          <w:sz w:val="22"/>
          <w:szCs w:val="22"/>
        </w:rPr>
        <w:t xml:space="preserve"> (Приложение №3) содержит следующую информацию:</w:t>
      </w:r>
    </w:p>
    <w:p w:rsidR="00CD72AB" w:rsidRPr="00867788" w:rsidRDefault="00175B0A" w:rsidP="00CD72AB">
      <w:pPr>
        <w:pStyle w:val="ConsPlusNormal"/>
        <w:spacing w:before="120"/>
        <w:ind w:firstLine="539"/>
        <w:jc w:val="both"/>
        <w:rPr>
          <w:sz w:val="22"/>
          <w:szCs w:val="22"/>
        </w:rPr>
      </w:pPr>
      <w:bookmarkStart w:id="19" w:name="Par121"/>
      <w:bookmarkEnd w:id="19"/>
      <w:r w:rsidRPr="00867788">
        <w:rPr>
          <w:sz w:val="22"/>
          <w:szCs w:val="22"/>
        </w:rPr>
        <w:t>4</w:t>
      </w:r>
      <w:r w:rsidR="00CD72AB" w:rsidRPr="00867788">
        <w:rPr>
          <w:sz w:val="22"/>
          <w:szCs w:val="22"/>
        </w:rPr>
        <w:t>.</w:t>
      </w:r>
      <w:r w:rsidRPr="00867788">
        <w:rPr>
          <w:sz w:val="22"/>
          <w:szCs w:val="22"/>
        </w:rPr>
        <w:t>7</w:t>
      </w:r>
      <w:r w:rsidR="00CD72AB" w:rsidRPr="00867788">
        <w:rPr>
          <w:sz w:val="22"/>
          <w:szCs w:val="22"/>
        </w:rPr>
        <w:t>.1.</w:t>
      </w:r>
      <w:r w:rsidRPr="00867788">
        <w:rPr>
          <w:sz w:val="22"/>
          <w:szCs w:val="22"/>
        </w:rPr>
        <w:t>1.</w:t>
      </w:r>
      <w:r w:rsidR="00CD72AB" w:rsidRPr="00867788">
        <w:rPr>
          <w:sz w:val="22"/>
          <w:szCs w:val="22"/>
        </w:rPr>
        <w:t xml:space="preserve"> </w:t>
      </w:r>
      <w:r w:rsidRPr="00867788">
        <w:rPr>
          <w:sz w:val="22"/>
          <w:szCs w:val="22"/>
        </w:rPr>
        <w:t>Содержание</w:t>
      </w:r>
      <w:r w:rsidR="00CD72AB" w:rsidRPr="00867788">
        <w:rPr>
          <w:sz w:val="22"/>
          <w:szCs w:val="22"/>
        </w:rPr>
        <w:t xml:space="preserve"> конфликта интересов, включающего указание на обстоятельства возникновения конфликта интересов и следующие сведения:</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обязанного по активу, если </w:t>
      </w:r>
      <w:r w:rsidRPr="00867788">
        <w:rPr>
          <w:sz w:val="22"/>
          <w:szCs w:val="22"/>
        </w:rPr>
        <w:lastRenderedPageBreak/>
        <w:t xml:space="preserve">возникновение конфликта интересов связано с обстоятельствами, указанными в </w:t>
      </w:r>
      <w:hyperlink w:anchor="Par194" w:tooltip="1. Приобретение управляющей компанией (ответственным лицом управляющей компании) за счет имущества, составляющего паевой инвестиционный фонд, доверительное управление которым осуществляет управляющая компания, иного имущества, переданного клиентом управляющей "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1</w:t>
        </w:r>
      </w:hyperlink>
      <w:r w:rsidRPr="00867788">
        <w:rPr>
          <w:sz w:val="22"/>
          <w:szCs w:val="22"/>
        </w:rPr>
        <w:t xml:space="preserve"> настояще</w:t>
      </w:r>
      <w:r w:rsidR="00175B0A" w:rsidRPr="00867788">
        <w:rPr>
          <w:sz w:val="22"/>
          <w:szCs w:val="22"/>
        </w:rPr>
        <w:t>й</w:t>
      </w:r>
      <w:r w:rsidRPr="00867788">
        <w:rPr>
          <w:sz w:val="22"/>
          <w:szCs w:val="22"/>
        </w:rPr>
        <w:t xml:space="preserve"> </w:t>
      </w:r>
      <w:r w:rsidR="00175B0A" w:rsidRPr="00867788">
        <w:rPr>
          <w:sz w:val="22"/>
          <w:szCs w:val="22"/>
        </w:rPr>
        <w:t>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вид актива, наименование и регистрационный номер лица, в пользование которому передан актив, если возникновение конфликта интересов связано с обстоятельствами, указанными в </w:t>
      </w:r>
      <w:hyperlink w:anchor="Par196" w:tooltip="2. Приобретение управляющей компанией (ответственным лицом управляющей компании) за счет имущества клиента управляющей компании активов, переданных в пользование управляющей компании (лицу, связанному с управляющей компанией), а также совершение либо несоверше" w:history="1">
        <w:r w:rsidRPr="005E2F18">
          <w:rPr>
            <w:sz w:val="22"/>
            <w:szCs w:val="22"/>
          </w:rPr>
          <w:t>пункте</w:t>
        </w:r>
        <w:r w:rsidRPr="00867788">
          <w:rPr>
            <w:color w:val="0000FF"/>
            <w:sz w:val="22"/>
            <w:szCs w:val="22"/>
          </w:rPr>
          <w:t xml:space="preserve"> </w:t>
        </w:r>
        <w:r w:rsidR="00175B0A" w:rsidRPr="00867788">
          <w:rPr>
            <w:color w:val="0000FF"/>
            <w:sz w:val="22"/>
            <w:szCs w:val="22"/>
          </w:rPr>
          <w:t>3.1.</w:t>
        </w:r>
        <w:r w:rsidRPr="00867788">
          <w:rPr>
            <w:color w:val="0000FF"/>
            <w:sz w:val="22"/>
            <w:szCs w:val="22"/>
          </w:rPr>
          <w:t>2</w:t>
        </w:r>
      </w:hyperlink>
      <w:r w:rsidRPr="00867788">
        <w:rPr>
          <w:sz w:val="22"/>
          <w:szCs w:val="22"/>
        </w:rPr>
        <w:t xml:space="preserve"> </w:t>
      </w:r>
      <w:r w:rsidR="00175B0A" w:rsidRPr="00867788">
        <w:rPr>
          <w:sz w:val="22"/>
          <w:szCs w:val="22"/>
        </w:rPr>
        <w:t>настоящей Политики</w:t>
      </w:r>
      <w:r w:rsidRPr="00867788">
        <w:rPr>
          <w:sz w:val="22"/>
          <w:szCs w:val="22"/>
        </w:rPr>
        <w:t>;</w:t>
      </w:r>
    </w:p>
    <w:p w:rsidR="00CD72AB" w:rsidRPr="00867788" w:rsidRDefault="00CD72AB" w:rsidP="00B27FC6">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оказывающего услуги по размещению и (или) организации размещения ценных бумаг, если возникновение конфликта интересов связано с обстоятельствами, указанными в </w:t>
      </w:r>
      <w:hyperlink w:anchor="Par230" w:tooltip="3. Предоставление согласия специализированного депозитария на приобретение за счет имущества клиента специализированного депозитария активов, обязанным лицом по которым является специализированный депозитарий (лицо, связанное со специализированным депозитарием" w:history="1">
        <w:r w:rsidRPr="005E2F18">
          <w:rPr>
            <w:sz w:val="22"/>
            <w:szCs w:val="22"/>
          </w:rPr>
          <w:t xml:space="preserve">пункте </w:t>
        </w:r>
        <w:r w:rsidR="00B27FC6" w:rsidRPr="00867788">
          <w:rPr>
            <w:color w:val="0000FF"/>
            <w:sz w:val="22"/>
            <w:szCs w:val="22"/>
          </w:rPr>
          <w:t>3.1.</w:t>
        </w:r>
        <w:r w:rsidRPr="00867788">
          <w:rPr>
            <w:color w:val="0000FF"/>
            <w:sz w:val="22"/>
            <w:szCs w:val="22"/>
          </w:rPr>
          <w:t>3</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CD72AB" w:rsidRPr="00867788" w:rsidRDefault="00CD72AB" w:rsidP="00175B0A">
      <w:pPr>
        <w:pStyle w:val="ConsPlusNormal"/>
        <w:numPr>
          <w:ilvl w:val="0"/>
          <w:numId w:val="31"/>
        </w:numPr>
        <w:spacing w:before="120"/>
        <w:jc w:val="both"/>
        <w:rPr>
          <w:sz w:val="22"/>
          <w:szCs w:val="22"/>
        </w:rPr>
      </w:pPr>
      <w:r w:rsidRPr="00867788">
        <w:rPr>
          <w:sz w:val="22"/>
          <w:szCs w:val="22"/>
        </w:rPr>
        <w:t xml:space="preserve">наименование и регистрационный номер лица, с которым заключается договор о поддержании (стабилизации) цен на ценные бумаги, если возникновение конфликта интересов связано с обстоятельствами, указанными в </w:t>
      </w:r>
      <w:hyperlink w:anchor="Par198" w:tooltip="4. Приобретение управляющей компанией (ответственным лицом управляющей компании) за счет имущества клиента управляющей компании ценных бумаг, договор о поддержании (стабилизации) цен на которые заключен с лицом, связанным с управляющей компанией, а также совер" w:history="1">
        <w:r w:rsidRPr="005E2F18">
          <w:rPr>
            <w:sz w:val="22"/>
            <w:szCs w:val="22"/>
          </w:rPr>
          <w:t xml:space="preserve">пункте </w:t>
        </w:r>
        <w:r w:rsidR="00B27FC6" w:rsidRPr="00867788">
          <w:rPr>
            <w:color w:val="0000FF"/>
            <w:sz w:val="22"/>
            <w:szCs w:val="22"/>
          </w:rPr>
          <w:t>3.1.</w:t>
        </w:r>
        <w:r w:rsidRPr="00867788">
          <w:rPr>
            <w:color w:val="0000FF"/>
            <w:sz w:val="22"/>
            <w:szCs w:val="22"/>
          </w:rPr>
          <w:t>4</w:t>
        </w:r>
      </w:hyperlink>
      <w:r w:rsidRPr="00867788">
        <w:rPr>
          <w:sz w:val="22"/>
          <w:szCs w:val="22"/>
        </w:rPr>
        <w:t xml:space="preserve"> </w:t>
      </w:r>
      <w:r w:rsidR="00B27FC6" w:rsidRPr="00867788">
        <w:rPr>
          <w:sz w:val="22"/>
          <w:szCs w:val="22"/>
        </w:rPr>
        <w:t>настоящей Политики</w:t>
      </w:r>
      <w:r w:rsidRPr="00867788">
        <w:rPr>
          <w:sz w:val="22"/>
          <w:szCs w:val="22"/>
        </w:rPr>
        <w:t>;</w:t>
      </w:r>
    </w:p>
    <w:p w:rsidR="00396641" w:rsidRPr="00867788" w:rsidRDefault="00CD72AB" w:rsidP="00B27FC6">
      <w:pPr>
        <w:pStyle w:val="ConsPlusNormal"/>
        <w:numPr>
          <w:ilvl w:val="0"/>
          <w:numId w:val="31"/>
        </w:numPr>
        <w:spacing w:before="120"/>
        <w:jc w:val="both"/>
        <w:rPr>
          <w:sz w:val="22"/>
          <w:szCs w:val="22"/>
        </w:rPr>
      </w:pPr>
      <w:r w:rsidRPr="00867788">
        <w:rPr>
          <w:sz w:val="22"/>
          <w:szCs w:val="22"/>
        </w:rPr>
        <w:t xml:space="preserve">сведения о предмете сделки, наименование и регистрационный номер юридического лица либо фамилия, имя, отчество (последнее при наличии) и СНИЛС (при наличии) физического лица, с которым совершается сделка, если возникновение конфликта интересов связано с обстоятельствами, указанными в </w:t>
      </w:r>
      <w:hyperlink w:anchor="Par200" w:tooltip="6. Совершение управляющей компанией (ответственным лицом управляющей компании) за счет имущества клиента управляющей компании сделок с управляющей компанией (лицом, связанным с управляющей компанией, ответственным лицом управляющей компании), за исключением сл" w:history="1">
        <w:r w:rsidRPr="005E2F18">
          <w:rPr>
            <w:sz w:val="22"/>
            <w:szCs w:val="22"/>
          </w:rPr>
          <w:t xml:space="preserve">пункте </w:t>
        </w:r>
        <w:r w:rsidR="00B27FC6" w:rsidRPr="00867788">
          <w:rPr>
            <w:color w:val="0000FF"/>
            <w:sz w:val="22"/>
            <w:szCs w:val="22"/>
          </w:rPr>
          <w:t>3.1.</w:t>
        </w:r>
        <w:r w:rsidRPr="00867788">
          <w:rPr>
            <w:color w:val="0000FF"/>
            <w:sz w:val="22"/>
            <w:szCs w:val="22"/>
          </w:rPr>
          <w:t>6</w:t>
        </w:r>
      </w:hyperlink>
      <w:r w:rsidRPr="00867788">
        <w:rPr>
          <w:sz w:val="22"/>
          <w:szCs w:val="22"/>
        </w:rPr>
        <w:t xml:space="preserve"> </w:t>
      </w:r>
      <w:r w:rsidR="00B27FC6" w:rsidRPr="00867788">
        <w:rPr>
          <w:sz w:val="22"/>
          <w:szCs w:val="22"/>
        </w:rPr>
        <w:t>настоящей Политики</w:t>
      </w:r>
      <w:r w:rsidR="00396641" w:rsidRPr="00867788">
        <w:rPr>
          <w:sz w:val="22"/>
          <w:szCs w:val="22"/>
        </w:rPr>
        <w:t xml:space="preserve">, описание указанного интереса, если возникновение конфликта интересов не связано с обстоятельствами, указанными в </w:t>
      </w:r>
      <w:r w:rsidR="00B27FC6" w:rsidRPr="00867788">
        <w:rPr>
          <w:sz w:val="22"/>
          <w:szCs w:val="22"/>
        </w:rPr>
        <w:t>пункте 3.1. настоящей Политики</w:t>
      </w:r>
      <w:r w:rsidR="00396641" w:rsidRPr="00867788">
        <w:rPr>
          <w:sz w:val="22"/>
          <w:szCs w:val="22"/>
        </w:rPr>
        <w:t>;</w:t>
      </w:r>
    </w:p>
    <w:p w:rsidR="00396641" w:rsidRPr="00867788" w:rsidRDefault="00B27FC6" w:rsidP="00CD72AB">
      <w:pPr>
        <w:pStyle w:val="ConsPlusNormal"/>
        <w:spacing w:before="120"/>
        <w:ind w:firstLine="540"/>
        <w:jc w:val="both"/>
        <w:rPr>
          <w:sz w:val="22"/>
          <w:szCs w:val="22"/>
        </w:rPr>
      </w:pPr>
      <w:bookmarkStart w:id="20" w:name="Par131"/>
      <w:bookmarkEnd w:id="20"/>
      <w:r w:rsidRPr="00867788">
        <w:rPr>
          <w:sz w:val="22"/>
          <w:szCs w:val="22"/>
        </w:rPr>
        <w:t>4.7</w:t>
      </w:r>
      <w:r w:rsidR="00396641" w:rsidRPr="00867788">
        <w:rPr>
          <w:sz w:val="22"/>
          <w:szCs w:val="22"/>
        </w:rPr>
        <w:t xml:space="preserve">.1.2.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возникновения конфликта интересов;</w:t>
      </w:r>
    </w:p>
    <w:p w:rsidR="00396641" w:rsidRPr="00867788" w:rsidRDefault="00B27FC6"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1.3. </w:t>
      </w:r>
      <w:r w:rsidRPr="00867788">
        <w:rPr>
          <w:sz w:val="22"/>
          <w:szCs w:val="22"/>
        </w:rPr>
        <w:t>Дата</w:t>
      </w:r>
      <w:r w:rsidR="00396641" w:rsidRPr="00867788">
        <w:rPr>
          <w:sz w:val="22"/>
          <w:szCs w:val="22"/>
        </w:rPr>
        <w:t xml:space="preserve"> выявления конфликта интересов, если конфликт интересов был выявлен </w:t>
      </w:r>
      <w:r w:rsidRPr="00867788">
        <w:rPr>
          <w:sz w:val="22"/>
          <w:szCs w:val="22"/>
        </w:rPr>
        <w:t>Управляющей компанией</w:t>
      </w:r>
      <w:r w:rsidR="00396641" w:rsidRPr="00867788">
        <w:rPr>
          <w:sz w:val="22"/>
          <w:szCs w:val="22"/>
        </w:rPr>
        <w:t xml:space="preserve"> после даты его возникновения;</w:t>
      </w:r>
    </w:p>
    <w:p w:rsidR="00396641" w:rsidRPr="00867788" w:rsidRDefault="00B27FC6" w:rsidP="00CD72AB">
      <w:pPr>
        <w:pStyle w:val="ConsPlusNormal"/>
        <w:spacing w:before="120"/>
        <w:ind w:firstLine="540"/>
        <w:jc w:val="both"/>
        <w:rPr>
          <w:sz w:val="22"/>
          <w:szCs w:val="22"/>
        </w:rPr>
      </w:pPr>
      <w:bookmarkStart w:id="21" w:name="Par133"/>
      <w:bookmarkEnd w:id="21"/>
      <w:r w:rsidRPr="00867788">
        <w:rPr>
          <w:sz w:val="22"/>
          <w:szCs w:val="22"/>
        </w:rPr>
        <w:t>4.7</w:t>
      </w:r>
      <w:r w:rsidR="00396641" w:rsidRPr="00867788">
        <w:rPr>
          <w:sz w:val="22"/>
          <w:szCs w:val="22"/>
        </w:rPr>
        <w:t xml:space="preserve">.1.4. </w:t>
      </w:r>
      <w:r w:rsidRPr="00867788">
        <w:rPr>
          <w:sz w:val="22"/>
          <w:szCs w:val="22"/>
        </w:rPr>
        <w:t>С</w:t>
      </w:r>
      <w:r w:rsidR="00396641" w:rsidRPr="00867788">
        <w:rPr>
          <w:sz w:val="22"/>
          <w:szCs w:val="22"/>
        </w:rPr>
        <w:t>ведени</w:t>
      </w:r>
      <w:r w:rsidRPr="00867788">
        <w:rPr>
          <w:sz w:val="22"/>
          <w:szCs w:val="22"/>
        </w:rPr>
        <w:t>я о К</w:t>
      </w:r>
      <w:r w:rsidR="00396641" w:rsidRPr="00867788">
        <w:rPr>
          <w:sz w:val="22"/>
          <w:szCs w:val="22"/>
        </w:rPr>
        <w:t xml:space="preserve">лиенте при условии, что конфликт интересов возник при совершении либо несовершении </w:t>
      </w:r>
      <w:r w:rsidRPr="00867788">
        <w:rPr>
          <w:sz w:val="22"/>
          <w:szCs w:val="22"/>
        </w:rPr>
        <w:t>Управляющей компанией</w:t>
      </w:r>
      <w:r w:rsidR="00396641" w:rsidRPr="00867788">
        <w:rPr>
          <w:sz w:val="22"/>
          <w:szCs w:val="22"/>
        </w:rPr>
        <w:t xml:space="preserve"> юридических и (или) фактических действий, влияющих на связанные с оказанием услуг </w:t>
      </w:r>
      <w:r w:rsidRPr="00867788">
        <w:rPr>
          <w:sz w:val="22"/>
          <w:szCs w:val="22"/>
        </w:rPr>
        <w:t xml:space="preserve">Управляющей компании </w:t>
      </w:r>
      <w:r w:rsidR="00396641" w:rsidRPr="00867788">
        <w:rPr>
          <w:sz w:val="22"/>
          <w:szCs w:val="22"/>
        </w:rPr>
        <w:t xml:space="preserve">интересы данного </w:t>
      </w:r>
      <w:r w:rsidRPr="00867788">
        <w:rPr>
          <w:sz w:val="22"/>
          <w:szCs w:val="22"/>
        </w:rPr>
        <w:t>К</w:t>
      </w:r>
      <w:r w:rsidR="00396641" w:rsidRPr="00867788">
        <w:rPr>
          <w:sz w:val="22"/>
          <w:szCs w:val="22"/>
        </w:rPr>
        <w:t>лиента:</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w:t>
      </w:r>
      <w:r w:rsidR="00F15885" w:rsidRPr="00867788">
        <w:rPr>
          <w:sz w:val="22"/>
          <w:szCs w:val="22"/>
        </w:rPr>
        <w:t>владельцев инвестиционных паев паевых инвестиционных фондов</w:t>
      </w:r>
      <w:r w:rsidRPr="00867788">
        <w:rPr>
          <w:sz w:val="22"/>
          <w:szCs w:val="22"/>
        </w:rPr>
        <w:t xml:space="preserve"> - название паевого инвестиционного фонда, номер правил доверительного управления паевым инвестиционным фондом, присвоенный при внесении сведений об указанных правилах в реестр паевых инвестиционных фондов, и дата регистрации правил доверительного управления паевым инвестиционным фондом, инвестиционные паи которого не ограничены в обороте (дата внесения паевого инвестиционного фонда, инвестиционные паи которого ограничены в обороте, в реестр паевых инвестиционных фондов);</w:t>
      </w:r>
    </w:p>
    <w:p w:rsidR="00396641" w:rsidRPr="00867788" w:rsidRDefault="00396641" w:rsidP="00F15885">
      <w:pPr>
        <w:pStyle w:val="ConsPlusNormal"/>
        <w:numPr>
          <w:ilvl w:val="0"/>
          <w:numId w:val="32"/>
        </w:numPr>
        <w:spacing w:before="120"/>
        <w:jc w:val="both"/>
        <w:rPr>
          <w:sz w:val="22"/>
          <w:szCs w:val="22"/>
        </w:rPr>
      </w:pPr>
      <w:r w:rsidRPr="00867788">
        <w:rPr>
          <w:sz w:val="22"/>
          <w:szCs w:val="22"/>
        </w:rPr>
        <w:t xml:space="preserve">в отношении иных </w:t>
      </w:r>
      <w:r w:rsidR="00F15885" w:rsidRPr="00867788">
        <w:rPr>
          <w:sz w:val="22"/>
          <w:szCs w:val="22"/>
        </w:rPr>
        <w:t>К</w:t>
      </w:r>
      <w:r w:rsidRPr="00867788">
        <w:rPr>
          <w:sz w:val="22"/>
          <w:szCs w:val="22"/>
        </w:rPr>
        <w:t xml:space="preserve">лиентов - наименование и регистрационный номер </w:t>
      </w:r>
      <w:r w:rsidR="00F15885" w:rsidRPr="00867788">
        <w:rPr>
          <w:sz w:val="22"/>
          <w:szCs w:val="22"/>
        </w:rPr>
        <w:t>К</w:t>
      </w:r>
      <w:r w:rsidRPr="00867788">
        <w:rPr>
          <w:sz w:val="22"/>
          <w:szCs w:val="22"/>
        </w:rPr>
        <w:t xml:space="preserve">лиента, дата и номер договора </w:t>
      </w:r>
      <w:r w:rsidR="00F15885" w:rsidRPr="00867788">
        <w:rPr>
          <w:sz w:val="22"/>
          <w:szCs w:val="22"/>
        </w:rPr>
        <w:t>Управляющей компании</w:t>
      </w:r>
      <w:r w:rsidRPr="00867788">
        <w:rPr>
          <w:sz w:val="22"/>
          <w:szCs w:val="22"/>
        </w:rPr>
        <w:t xml:space="preserve"> с </w:t>
      </w:r>
      <w:r w:rsidR="00F15885" w:rsidRPr="00867788">
        <w:rPr>
          <w:sz w:val="22"/>
          <w:szCs w:val="22"/>
        </w:rPr>
        <w:t>К</w:t>
      </w:r>
      <w:r w:rsidRPr="00867788">
        <w:rPr>
          <w:sz w:val="22"/>
          <w:szCs w:val="22"/>
        </w:rPr>
        <w:t>лиентом;</w:t>
      </w:r>
    </w:p>
    <w:p w:rsidR="00396641" w:rsidRPr="00867788" w:rsidRDefault="00F15885" w:rsidP="00CD72AB">
      <w:pPr>
        <w:pStyle w:val="ConsPlusNormal"/>
        <w:spacing w:before="120"/>
        <w:ind w:firstLine="540"/>
        <w:jc w:val="both"/>
        <w:rPr>
          <w:sz w:val="22"/>
          <w:szCs w:val="22"/>
        </w:rPr>
      </w:pPr>
      <w:r w:rsidRPr="00867788">
        <w:rPr>
          <w:sz w:val="22"/>
          <w:szCs w:val="22"/>
        </w:rPr>
        <w:t>4.7.1.5. И</w:t>
      </w:r>
      <w:r w:rsidR="00396641" w:rsidRPr="00867788">
        <w:rPr>
          <w:sz w:val="22"/>
          <w:szCs w:val="22"/>
        </w:rPr>
        <w:t>нформаци</w:t>
      </w:r>
      <w:r w:rsidR="00F00E95" w:rsidRPr="00867788">
        <w:rPr>
          <w:sz w:val="22"/>
          <w:szCs w:val="22"/>
        </w:rPr>
        <w:t>я</w:t>
      </w:r>
      <w:r w:rsidR="00396641" w:rsidRPr="00867788">
        <w:rPr>
          <w:sz w:val="22"/>
          <w:szCs w:val="22"/>
        </w:rPr>
        <w:t xml:space="preserve"> о наличии либо об отсутствии у </w:t>
      </w:r>
      <w:r w:rsidRPr="00867788">
        <w:rPr>
          <w:sz w:val="22"/>
          <w:szCs w:val="22"/>
        </w:rPr>
        <w:t xml:space="preserve">Управляющей компанией </w:t>
      </w:r>
      <w:r w:rsidR="00396641" w:rsidRPr="00867788">
        <w:rPr>
          <w:sz w:val="22"/>
          <w:szCs w:val="22"/>
        </w:rPr>
        <w:t xml:space="preserve">права не предотвращать возникновение конфликта интересов в соответствии с </w:t>
      </w:r>
      <w:hyperlink w:anchor="Par27" w:tooltip="2.2.1. Управляющая компания не обязана предотвращать возникновение конфликта интересов в случае, если конфликт интересов возник при одновременном соблюдении следующих условий:" w:history="1">
        <w:r w:rsidR="00396641" w:rsidRPr="005E2F18">
          <w:rPr>
            <w:sz w:val="22"/>
            <w:szCs w:val="22"/>
          </w:rPr>
          <w:t>пунктом</w:t>
        </w:r>
        <w:r w:rsidR="00396641" w:rsidRPr="00867788">
          <w:rPr>
            <w:color w:val="0000FF"/>
            <w:sz w:val="22"/>
            <w:szCs w:val="22"/>
          </w:rPr>
          <w:t xml:space="preserve"> </w:t>
        </w:r>
        <w:r w:rsidR="00F00E95" w:rsidRPr="00867788">
          <w:rPr>
            <w:color w:val="0000FF"/>
            <w:sz w:val="22"/>
            <w:szCs w:val="22"/>
          </w:rPr>
          <w:t>3</w:t>
        </w:r>
        <w:r w:rsidR="00396641" w:rsidRPr="00867788">
          <w:rPr>
            <w:color w:val="0000FF"/>
            <w:sz w:val="22"/>
            <w:szCs w:val="22"/>
          </w:rPr>
          <w:t xml:space="preserve">.2 </w:t>
        </w:r>
      </w:hyperlink>
      <w:r w:rsidR="00F00E95" w:rsidRPr="00867788">
        <w:rPr>
          <w:sz w:val="22"/>
          <w:szCs w:val="22"/>
        </w:rPr>
        <w:t>настоящей Политики</w:t>
      </w:r>
      <w:r w:rsidR="00396641" w:rsidRPr="00867788">
        <w:rPr>
          <w:sz w:val="22"/>
          <w:szCs w:val="22"/>
        </w:rPr>
        <w:t>;</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.1.6. </w:t>
      </w:r>
      <w:r w:rsidRPr="00867788">
        <w:rPr>
          <w:sz w:val="22"/>
          <w:szCs w:val="22"/>
        </w:rPr>
        <w:t>Дата</w:t>
      </w:r>
      <w:r w:rsidR="00396641" w:rsidRPr="00867788">
        <w:rPr>
          <w:sz w:val="22"/>
          <w:szCs w:val="22"/>
        </w:rPr>
        <w:t xml:space="preserve"> и номер решения об отказе от предотвращения возникновения конфликта интересов </w:t>
      </w:r>
      <w:r w:rsidRPr="00867788">
        <w:rPr>
          <w:sz w:val="22"/>
          <w:szCs w:val="22"/>
        </w:rPr>
        <w:t xml:space="preserve">Управляющей компанией </w:t>
      </w:r>
      <w:r w:rsidR="00396641" w:rsidRPr="00867788">
        <w:rPr>
          <w:sz w:val="22"/>
          <w:szCs w:val="22"/>
        </w:rPr>
        <w:t>в случае, если в отношении конфликта интересов принято указанное решение;</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.1.7. </w:t>
      </w:r>
      <w:r w:rsidRPr="00867788">
        <w:rPr>
          <w:sz w:val="22"/>
          <w:szCs w:val="22"/>
        </w:rPr>
        <w:t>И</w:t>
      </w:r>
      <w:r w:rsidR="00396641" w:rsidRPr="00867788">
        <w:rPr>
          <w:sz w:val="22"/>
          <w:szCs w:val="22"/>
        </w:rPr>
        <w:t xml:space="preserve">нформации о мерах, принимаемых </w:t>
      </w:r>
      <w:r w:rsidRPr="00867788">
        <w:rPr>
          <w:sz w:val="22"/>
          <w:szCs w:val="22"/>
        </w:rPr>
        <w:t xml:space="preserve">Управляющей компанией </w:t>
      </w:r>
      <w:r w:rsidR="00396641" w:rsidRPr="00867788">
        <w:rPr>
          <w:sz w:val="22"/>
          <w:szCs w:val="22"/>
        </w:rPr>
        <w:t xml:space="preserve">для предотвращения возникновения конфликта интересов в случае, если </w:t>
      </w:r>
      <w:r w:rsidRPr="00867788">
        <w:rPr>
          <w:sz w:val="22"/>
          <w:szCs w:val="22"/>
        </w:rPr>
        <w:t>Управляющей компанией</w:t>
      </w:r>
      <w:r w:rsidR="00396641" w:rsidRPr="00867788">
        <w:rPr>
          <w:sz w:val="22"/>
          <w:szCs w:val="22"/>
        </w:rPr>
        <w:t xml:space="preserve"> принимаются указанные меры;</w:t>
      </w:r>
    </w:p>
    <w:p w:rsidR="00396641" w:rsidRPr="00867788" w:rsidRDefault="00F00E95" w:rsidP="00CD72AB">
      <w:pPr>
        <w:pStyle w:val="ConsPlusNormal"/>
        <w:spacing w:before="120"/>
        <w:ind w:firstLine="540"/>
        <w:jc w:val="both"/>
        <w:rPr>
          <w:sz w:val="22"/>
          <w:szCs w:val="22"/>
        </w:rPr>
      </w:pPr>
      <w:r w:rsidRPr="00867788">
        <w:rPr>
          <w:sz w:val="22"/>
          <w:szCs w:val="22"/>
        </w:rPr>
        <w:t>4.7</w:t>
      </w:r>
      <w:r w:rsidR="00396641" w:rsidRPr="00867788">
        <w:rPr>
          <w:sz w:val="22"/>
          <w:szCs w:val="22"/>
        </w:rPr>
        <w:t xml:space="preserve">.1.8.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способ раскрытия (предоставления) информации о конфликте интересов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00396641" w:rsidRPr="005E2F18">
          <w:rPr>
            <w:sz w:val="22"/>
            <w:szCs w:val="22"/>
          </w:rPr>
          <w:t>пунктами</w:t>
        </w:r>
        <w:r w:rsidR="00396641" w:rsidRPr="00867788">
          <w:rPr>
            <w:color w:val="0000FF"/>
            <w:sz w:val="22"/>
            <w:szCs w:val="22"/>
          </w:rPr>
          <w:t xml:space="preserve"> </w:t>
        </w:r>
        <w:r w:rsidR="007032A6" w:rsidRPr="00867788">
          <w:rPr>
            <w:color w:val="0000FF"/>
            <w:sz w:val="22"/>
            <w:szCs w:val="22"/>
          </w:rPr>
          <w:t>5.1</w:t>
        </w:r>
      </w:hyperlink>
      <w:r w:rsidR="007032A6" w:rsidRPr="00867788">
        <w:rPr>
          <w:sz w:val="22"/>
          <w:szCs w:val="22"/>
        </w:rPr>
        <w:t xml:space="preserve"> и</w:t>
      </w:r>
      <w:r w:rsidR="00396641" w:rsidRPr="00867788">
        <w:rPr>
          <w:sz w:val="22"/>
          <w:szCs w:val="22"/>
        </w:rPr>
        <w:t xml:space="preserve"> </w:t>
      </w:r>
      <w:hyperlink w:anchor="Par40" w:tooltip="2.5. Управляющая компания (за исключением управляющей компании паевого инвестиционного фонда) не обязана раскрывать информацию и обеспечивать к ней доступ в соответствии с требованиями пунктов 2.3 и 2.4 настоящего Указания, если конфликт интересов, в отношении" w:history="1">
        <w:r w:rsidR="007032A6" w:rsidRPr="00867788">
          <w:rPr>
            <w:color w:val="0000FF"/>
            <w:sz w:val="22"/>
            <w:szCs w:val="22"/>
          </w:rPr>
          <w:t>5</w:t>
        </w:r>
        <w:r w:rsidR="00396641" w:rsidRPr="00867788">
          <w:rPr>
            <w:color w:val="0000FF"/>
            <w:sz w:val="22"/>
            <w:szCs w:val="22"/>
          </w:rPr>
          <w:t>.</w:t>
        </w:r>
      </w:hyperlink>
      <w:r w:rsidR="007032A6" w:rsidRPr="00867788">
        <w:rPr>
          <w:color w:val="0000FF"/>
          <w:sz w:val="22"/>
          <w:szCs w:val="22"/>
        </w:rPr>
        <w:t>3</w:t>
      </w:r>
      <w:r w:rsidR="00396641" w:rsidRPr="00867788">
        <w:rPr>
          <w:color w:val="0000FF"/>
          <w:sz w:val="22"/>
          <w:szCs w:val="22"/>
        </w:rPr>
        <w:t xml:space="preserve"> </w:t>
      </w:r>
      <w:r w:rsidR="00396641" w:rsidRPr="00867788">
        <w:rPr>
          <w:sz w:val="22"/>
          <w:szCs w:val="22"/>
        </w:rPr>
        <w:t>настояще</w:t>
      </w:r>
      <w:r w:rsidR="007032A6" w:rsidRPr="00867788">
        <w:rPr>
          <w:sz w:val="22"/>
          <w:szCs w:val="22"/>
        </w:rPr>
        <w:t>й Политики</w:t>
      </w:r>
      <w:r w:rsidR="00396641" w:rsidRPr="00867788">
        <w:rPr>
          <w:sz w:val="22"/>
          <w:szCs w:val="22"/>
        </w:rPr>
        <w:t xml:space="preserve"> в случае, если информация о конфликте интересов была раскрыта (предоставлена);</w:t>
      </w:r>
    </w:p>
    <w:p w:rsidR="00396641" w:rsidRPr="00867788" w:rsidRDefault="007032A6" w:rsidP="00CD72AB">
      <w:pPr>
        <w:pStyle w:val="ConsPlusNormal"/>
        <w:spacing w:before="120"/>
        <w:ind w:firstLine="540"/>
        <w:jc w:val="both"/>
        <w:rPr>
          <w:sz w:val="22"/>
          <w:szCs w:val="22"/>
        </w:rPr>
      </w:pPr>
      <w:bookmarkStart w:id="22" w:name="Par141"/>
      <w:bookmarkEnd w:id="22"/>
      <w:r w:rsidRPr="00867788">
        <w:rPr>
          <w:sz w:val="22"/>
          <w:szCs w:val="22"/>
        </w:rPr>
        <w:t>4.7</w:t>
      </w:r>
      <w:r w:rsidR="00396641" w:rsidRPr="00867788">
        <w:rPr>
          <w:sz w:val="22"/>
          <w:szCs w:val="22"/>
        </w:rPr>
        <w:t xml:space="preserve">.1.9. </w:t>
      </w:r>
      <w:r w:rsidRPr="00867788">
        <w:rPr>
          <w:sz w:val="22"/>
          <w:szCs w:val="22"/>
        </w:rPr>
        <w:t>Д</w:t>
      </w:r>
      <w:r w:rsidR="00396641" w:rsidRPr="00867788">
        <w:rPr>
          <w:sz w:val="22"/>
          <w:szCs w:val="22"/>
        </w:rPr>
        <w:t>ат</w:t>
      </w:r>
      <w:r w:rsidRPr="00867788">
        <w:rPr>
          <w:sz w:val="22"/>
          <w:szCs w:val="22"/>
        </w:rPr>
        <w:t>а</w:t>
      </w:r>
      <w:r w:rsidR="00396641" w:rsidRPr="00867788">
        <w:rPr>
          <w:sz w:val="22"/>
          <w:szCs w:val="22"/>
        </w:rPr>
        <w:t xml:space="preserve"> и обстоятельств</w:t>
      </w:r>
      <w:r w:rsidRPr="00867788">
        <w:rPr>
          <w:sz w:val="22"/>
          <w:szCs w:val="22"/>
        </w:rPr>
        <w:t>а</w:t>
      </w:r>
      <w:r w:rsidR="00396641" w:rsidRPr="00867788">
        <w:rPr>
          <w:sz w:val="22"/>
          <w:szCs w:val="22"/>
        </w:rPr>
        <w:t xml:space="preserve"> прекращения конфликта интересов в случае, если конфликт интересов прекращен.</w:t>
      </w:r>
    </w:p>
    <w:p w:rsidR="00396641" w:rsidRPr="00867788" w:rsidRDefault="007032A6" w:rsidP="00CD72AB">
      <w:pPr>
        <w:pStyle w:val="ConsPlusNormal"/>
        <w:spacing w:before="120"/>
        <w:ind w:firstLine="540"/>
        <w:jc w:val="both"/>
        <w:rPr>
          <w:sz w:val="22"/>
          <w:szCs w:val="22"/>
        </w:rPr>
      </w:pPr>
      <w:r w:rsidRPr="00867788">
        <w:rPr>
          <w:sz w:val="22"/>
          <w:szCs w:val="22"/>
        </w:rPr>
        <w:t>4</w:t>
      </w:r>
      <w:r w:rsidR="00396641" w:rsidRPr="00867788">
        <w:rPr>
          <w:sz w:val="22"/>
          <w:szCs w:val="22"/>
        </w:rPr>
        <w:t>.</w:t>
      </w:r>
      <w:r w:rsidRPr="00867788">
        <w:rPr>
          <w:sz w:val="22"/>
          <w:szCs w:val="22"/>
        </w:rPr>
        <w:t>8</w:t>
      </w:r>
      <w:r w:rsidR="00396641" w:rsidRPr="00867788">
        <w:rPr>
          <w:sz w:val="22"/>
          <w:szCs w:val="22"/>
        </w:rPr>
        <w:t xml:space="preserve">. </w:t>
      </w:r>
      <w:r w:rsidRPr="00867788">
        <w:rPr>
          <w:sz w:val="22"/>
          <w:szCs w:val="22"/>
        </w:rPr>
        <w:t>И</w:t>
      </w:r>
      <w:r w:rsidR="00396641" w:rsidRPr="00867788">
        <w:rPr>
          <w:sz w:val="22"/>
          <w:szCs w:val="22"/>
        </w:rPr>
        <w:t xml:space="preserve">нформации о конфликте интересов </w:t>
      </w:r>
      <w:r w:rsidRPr="00867788">
        <w:rPr>
          <w:sz w:val="22"/>
          <w:szCs w:val="22"/>
        </w:rPr>
        <w:t xml:space="preserve">должна быть обновлена </w:t>
      </w:r>
      <w:r w:rsidR="00027051" w:rsidRPr="00867788">
        <w:rPr>
          <w:sz w:val="22"/>
          <w:szCs w:val="22"/>
        </w:rPr>
        <w:t xml:space="preserve">- </w:t>
      </w:r>
      <w:r w:rsidR="00396641" w:rsidRPr="00867788">
        <w:rPr>
          <w:sz w:val="22"/>
          <w:szCs w:val="22"/>
          <w:u w:val="single"/>
        </w:rPr>
        <w:t xml:space="preserve">не позднее </w:t>
      </w:r>
      <w:r w:rsidR="005E2F18">
        <w:rPr>
          <w:sz w:val="22"/>
          <w:szCs w:val="22"/>
          <w:u w:val="single"/>
        </w:rPr>
        <w:t>1 (</w:t>
      </w:r>
      <w:r w:rsidR="00396641" w:rsidRPr="00867788">
        <w:rPr>
          <w:sz w:val="22"/>
          <w:szCs w:val="22"/>
          <w:u w:val="single"/>
        </w:rPr>
        <w:t>одного</w:t>
      </w:r>
      <w:r w:rsidR="005E2F18">
        <w:rPr>
          <w:sz w:val="22"/>
          <w:szCs w:val="22"/>
          <w:u w:val="single"/>
        </w:rPr>
        <w:t>)</w:t>
      </w:r>
      <w:r w:rsidR="00396641" w:rsidRPr="00867788">
        <w:rPr>
          <w:sz w:val="22"/>
          <w:szCs w:val="22"/>
          <w:u w:val="single"/>
        </w:rPr>
        <w:t xml:space="preserve"> рабочего дня </w:t>
      </w:r>
      <w:r w:rsidR="00396641" w:rsidRPr="00867788">
        <w:rPr>
          <w:sz w:val="22"/>
          <w:szCs w:val="22"/>
        </w:rPr>
        <w:t>после дня получения контролером сведений об изменении информации о конфликте интересов.</w:t>
      </w:r>
    </w:p>
    <w:p w:rsidR="00396641" w:rsidRPr="00867788" w:rsidRDefault="00027051" w:rsidP="00CD72AB">
      <w:pPr>
        <w:pStyle w:val="ConsPlusNormal"/>
        <w:spacing w:before="120"/>
        <w:ind w:firstLine="540"/>
        <w:jc w:val="both"/>
        <w:rPr>
          <w:sz w:val="22"/>
          <w:szCs w:val="22"/>
        </w:rPr>
      </w:pPr>
      <w:r w:rsidRPr="00867788">
        <w:rPr>
          <w:sz w:val="22"/>
          <w:szCs w:val="22"/>
        </w:rPr>
        <w:lastRenderedPageBreak/>
        <w:t>4.9</w:t>
      </w:r>
      <w:r w:rsidR="00396641" w:rsidRPr="00867788">
        <w:rPr>
          <w:sz w:val="22"/>
          <w:szCs w:val="22"/>
        </w:rPr>
        <w:t xml:space="preserve">. </w:t>
      </w:r>
      <w:r w:rsidRPr="00867788">
        <w:rPr>
          <w:sz w:val="22"/>
          <w:szCs w:val="22"/>
        </w:rPr>
        <w:t>Информация</w:t>
      </w:r>
      <w:r w:rsidR="00396641" w:rsidRPr="00867788">
        <w:rPr>
          <w:sz w:val="22"/>
          <w:szCs w:val="22"/>
        </w:rPr>
        <w:t xml:space="preserve"> о конфликтах интересов</w:t>
      </w:r>
      <w:r w:rsidRPr="00867788">
        <w:rPr>
          <w:sz w:val="22"/>
          <w:szCs w:val="22"/>
        </w:rPr>
        <w:t xml:space="preserve"> должна быть обработана</w:t>
      </w:r>
      <w:r w:rsidR="00396641" w:rsidRPr="00867788">
        <w:rPr>
          <w:sz w:val="22"/>
          <w:szCs w:val="22"/>
        </w:rPr>
        <w:t xml:space="preserve"> способом, обеспечивающим возможность представления указанной информации в виде электронных таблиц и в бумажной форме по состоянию на каждый рабочий день в течение срока хранения указанной информации.</w:t>
      </w:r>
    </w:p>
    <w:p w:rsidR="00396641" w:rsidRPr="00867788" w:rsidRDefault="00027051" w:rsidP="00CD72AB">
      <w:pPr>
        <w:pStyle w:val="ConsPlusNormal"/>
        <w:spacing w:before="120"/>
        <w:ind w:firstLine="540"/>
        <w:jc w:val="both"/>
        <w:rPr>
          <w:sz w:val="22"/>
          <w:szCs w:val="22"/>
        </w:rPr>
      </w:pPr>
      <w:r w:rsidRPr="00867788">
        <w:rPr>
          <w:sz w:val="22"/>
          <w:szCs w:val="22"/>
        </w:rPr>
        <w:t>4.10.</w:t>
      </w:r>
      <w:r w:rsidR="00396641" w:rsidRPr="00867788">
        <w:rPr>
          <w:sz w:val="22"/>
          <w:szCs w:val="22"/>
        </w:rPr>
        <w:t xml:space="preserve"> </w:t>
      </w:r>
      <w:r w:rsidRPr="00867788">
        <w:rPr>
          <w:sz w:val="22"/>
          <w:szCs w:val="22"/>
        </w:rPr>
        <w:t>И</w:t>
      </w:r>
      <w:r w:rsidR="00396641" w:rsidRPr="00867788">
        <w:rPr>
          <w:sz w:val="22"/>
          <w:szCs w:val="22"/>
        </w:rPr>
        <w:t>нформаци</w:t>
      </w:r>
      <w:r w:rsidRPr="00867788">
        <w:rPr>
          <w:sz w:val="22"/>
          <w:szCs w:val="22"/>
        </w:rPr>
        <w:t>я</w:t>
      </w:r>
      <w:r w:rsidR="00396641" w:rsidRPr="00867788">
        <w:rPr>
          <w:sz w:val="22"/>
          <w:szCs w:val="22"/>
        </w:rPr>
        <w:t xml:space="preserve"> о конфликте интересов </w:t>
      </w:r>
      <w:r w:rsidRPr="00867788">
        <w:rPr>
          <w:sz w:val="22"/>
          <w:szCs w:val="22"/>
        </w:rPr>
        <w:t xml:space="preserve">хранится </w:t>
      </w:r>
      <w:r w:rsidR="00396641" w:rsidRPr="00867788">
        <w:rPr>
          <w:sz w:val="22"/>
          <w:szCs w:val="22"/>
          <w:u w:val="single"/>
        </w:rPr>
        <w:t xml:space="preserve">не менее </w:t>
      </w:r>
      <w:r w:rsidR="005E2F18">
        <w:rPr>
          <w:sz w:val="22"/>
          <w:szCs w:val="22"/>
          <w:u w:val="single"/>
        </w:rPr>
        <w:t>3 (</w:t>
      </w:r>
      <w:r w:rsidR="00396641" w:rsidRPr="00867788">
        <w:rPr>
          <w:sz w:val="22"/>
          <w:szCs w:val="22"/>
          <w:u w:val="single"/>
        </w:rPr>
        <w:t>трех лет</w:t>
      </w:r>
      <w:r w:rsidR="005E2F18">
        <w:rPr>
          <w:sz w:val="22"/>
          <w:szCs w:val="22"/>
          <w:u w:val="single"/>
        </w:rPr>
        <w:t>)</w:t>
      </w:r>
      <w:r w:rsidR="00396641" w:rsidRPr="00867788">
        <w:rPr>
          <w:sz w:val="22"/>
          <w:szCs w:val="22"/>
        </w:rPr>
        <w:t xml:space="preserve"> со дня прекращения конфликта интересов.</w:t>
      </w:r>
    </w:p>
    <w:p w:rsidR="00396641" w:rsidRPr="00867788" w:rsidRDefault="00027051" w:rsidP="00CD72AB">
      <w:pPr>
        <w:pStyle w:val="ConsPlusNormal"/>
        <w:spacing w:before="120"/>
        <w:ind w:firstLine="540"/>
        <w:jc w:val="both"/>
        <w:rPr>
          <w:sz w:val="22"/>
          <w:szCs w:val="22"/>
        </w:rPr>
      </w:pPr>
      <w:bookmarkStart w:id="23" w:name="Par145"/>
      <w:bookmarkEnd w:id="23"/>
      <w:r w:rsidRPr="00867788">
        <w:rPr>
          <w:sz w:val="22"/>
          <w:szCs w:val="22"/>
        </w:rPr>
        <w:t>4.11</w:t>
      </w:r>
      <w:r w:rsidR="00396641" w:rsidRPr="00867788">
        <w:rPr>
          <w:sz w:val="22"/>
          <w:szCs w:val="22"/>
        </w:rPr>
        <w:t>.</w:t>
      </w:r>
      <w:r w:rsidRPr="00867788">
        <w:rPr>
          <w:sz w:val="22"/>
          <w:szCs w:val="22"/>
        </w:rPr>
        <w:t xml:space="preserve"> О</w:t>
      </w:r>
      <w:r w:rsidR="00396641" w:rsidRPr="00867788">
        <w:rPr>
          <w:sz w:val="22"/>
          <w:szCs w:val="22"/>
        </w:rPr>
        <w:t>тветственн</w:t>
      </w:r>
      <w:r w:rsidRPr="00867788">
        <w:rPr>
          <w:sz w:val="22"/>
          <w:szCs w:val="22"/>
        </w:rPr>
        <w:t>ым</w:t>
      </w:r>
      <w:r w:rsidR="00396641" w:rsidRPr="00867788">
        <w:rPr>
          <w:sz w:val="22"/>
          <w:szCs w:val="22"/>
        </w:rPr>
        <w:t xml:space="preserve"> за фиксацию, обработку и хранение информации о конфликтах интересов</w:t>
      </w:r>
      <w:r w:rsidRPr="00867788">
        <w:rPr>
          <w:sz w:val="22"/>
          <w:szCs w:val="22"/>
        </w:rPr>
        <w:t>, является контролер</w:t>
      </w:r>
      <w:r w:rsidR="00396641" w:rsidRPr="00867788">
        <w:rPr>
          <w:sz w:val="22"/>
          <w:szCs w:val="22"/>
        </w:rPr>
        <w:t>.</w:t>
      </w:r>
    </w:p>
    <w:p w:rsidR="00027051" w:rsidRPr="00867788" w:rsidRDefault="00027051" w:rsidP="00340875">
      <w:pPr>
        <w:numPr>
          <w:ilvl w:val="0"/>
          <w:numId w:val="29"/>
        </w:numPr>
        <w:spacing w:before="120" w:after="0"/>
        <w:contextualSpacing/>
        <w:jc w:val="center"/>
        <w:rPr>
          <w:rFonts w:ascii="Times New Roman" w:hAnsi="Times New Roman" w:cs="Times New Roman"/>
          <w:b/>
        </w:rPr>
      </w:pPr>
      <w:r w:rsidRPr="00867788">
        <w:rPr>
          <w:rFonts w:ascii="Times New Roman" w:hAnsi="Times New Roman" w:cs="Times New Roman"/>
          <w:b/>
        </w:rPr>
        <w:t>Раскрытие информации о конфликте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5.1.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об </w:t>
      </w:r>
      <w:r w:rsidRPr="00867788">
        <w:rPr>
          <w:rFonts w:ascii="Times New Roman" w:eastAsiaTheme="minorEastAsia" w:hAnsi="Times New Roman" w:cs="Times New Roman"/>
          <w:b/>
          <w:lang w:eastAsia="ru-RU"/>
        </w:rPr>
        <w:t>отказе от предотвращения</w:t>
      </w:r>
      <w:r w:rsidRPr="00867788">
        <w:rPr>
          <w:rFonts w:ascii="Times New Roman" w:eastAsiaTheme="minorEastAsia" w:hAnsi="Times New Roman" w:cs="Times New Roman"/>
          <w:lang w:eastAsia="ru-RU"/>
        </w:rPr>
        <w:t xml:space="preserve"> возникновения конфликта интересов, возникающего при управлении имуществом </w:t>
      </w:r>
      <w:r w:rsidRPr="00867788">
        <w:rPr>
          <w:rFonts w:ascii="Times New Roman" w:eastAsiaTheme="minorEastAsia" w:hAnsi="Times New Roman" w:cs="Times New Roman"/>
          <w:b/>
          <w:lang w:eastAsia="ru-RU"/>
        </w:rPr>
        <w:t>клиента, не являющегося квалифицированным инвестором</w:t>
      </w:r>
      <w:r w:rsidRPr="00867788">
        <w:rPr>
          <w:rFonts w:ascii="Times New Roman" w:eastAsiaTheme="minorEastAsia" w:hAnsi="Times New Roman" w:cs="Times New Roman"/>
          <w:lang w:eastAsia="ru-RU"/>
        </w:rPr>
        <w:t>, Управляющая компания обязана раскрыть на официальном сайте Управляющей компании в информационно-телекоммуникационной сети «Интернет» (далее - сайт):</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конфликте интересов, включающую сведения, указанные в </w:t>
      </w:r>
      <w:r w:rsidR="002A2D11">
        <w:rPr>
          <w:rFonts w:ascii="Times New Roman" w:eastAsiaTheme="minorEastAsia" w:hAnsi="Times New Roman" w:cs="Times New Roman"/>
          <w:lang w:eastAsia="ru-RU"/>
        </w:rPr>
        <w:t xml:space="preserve">пункте </w:t>
      </w:r>
      <w:r w:rsidR="002A2D11">
        <w:rPr>
          <w:rFonts w:ascii="Times New Roman" w:eastAsiaTheme="minorEastAsia" w:hAnsi="Times New Roman" w:cs="Times New Roman"/>
          <w:color w:val="0000FF"/>
          <w:lang w:eastAsia="ru-RU"/>
        </w:rPr>
        <w:t>4.7.1.1</w:t>
      </w:r>
      <w:r w:rsidRPr="00867788">
        <w:rPr>
          <w:rFonts w:ascii="Times New Roman" w:eastAsiaTheme="minorEastAsia" w:hAnsi="Times New Roman" w:cs="Times New Roman"/>
          <w:lang w:eastAsia="ru-RU"/>
        </w:rPr>
        <w:t xml:space="preserve"> (если конфликт интересов возник до раскрытия или предоставления информации о конфликте интересов) и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Pr="002A2D11">
          <w:rPr>
            <w:rFonts w:ascii="Times New Roman" w:eastAsiaTheme="minorEastAsia" w:hAnsi="Times New Roman" w:cs="Times New Roman"/>
            <w:lang w:eastAsia="ru-RU"/>
          </w:rPr>
          <w:t>п</w:t>
        </w:r>
      </w:hyperlink>
      <w:r w:rsidR="002A2D11" w:rsidRPr="002A2D11">
        <w:rPr>
          <w:rFonts w:ascii="Times New Roman" w:eastAsiaTheme="minorEastAsia" w:hAnsi="Times New Roman" w:cs="Times New Roman"/>
          <w:lang w:eastAsia="ru-RU"/>
        </w:rPr>
        <w:t>ункте</w:t>
      </w:r>
      <w:r w:rsidR="002A2D11">
        <w:rPr>
          <w:rFonts w:ascii="Times New Roman" w:eastAsiaTheme="minorEastAsia" w:hAnsi="Times New Roman" w:cs="Times New Roman"/>
          <w:color w:val="0000FF"/>
          <w:lang w:eastAsia="ru-RU"/>
        </w:rPr>
        <w:t xml:space="preserve"> 4.7.1.4. </w:t>
      </w:r>
      <w:r w:rsidRPr="00867788">
        <w:rPr>
          <w:rFonts w:ascii="Times New Roman" w:eastAsiaTheme="minorEastAsia" w:hAnsi="Times New Roman" w:cs="Times New Roman"/>
          <w:lang w:eastAsia="ru-RU"/>
        </w:rPr>
        <w:t>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сведения о принятии решения об отказе от предотвращения возникновения конфликта интересов и о причинах принятия указанного решения, за исключением персональных данных (далее - информация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4"/>
        </w:numPr>
        <w:autoSpaceDE w:val="0"/>
        <w:autoSpaceDN w:val="0"/>
        <w:adjustRightInd w:val="0"/>
        <w:spacing w:before="120" w:after="0" w:line="240" w:lineRule="auto"/>
        <w:ind w:left="1259" w:hanging="357"/>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информацию о прекращении конфликта интересов, включающую сведения, указанные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A2D11">
          <w:rPr>
            <w:rFonts w:ascii="Times New Roman" w:eastAsiaTheme="minorEastAsia" w:hAnsi="Times New Roman" w:cs="Times New Roman"/>
            <w:lang w:eastAsia="ru-RU"/>
          </w:rPr>
          <w:t>пунктах</w:t>
        </w:r>
        <w:r w:rsidRPr="00867788">
          <w:rPr>
            <w:rFonts w:ascii="Times New Roman" w:eastAsiaTheme="minorEastAsia" w:hAnsi="Times New Roman" w:cs="Times New Roman"/>
            <w:color w:val="0000FF"/>
            <w:lang w:eastAsia="ru-RU"/>
          </w:rPr>
          <w:t xml:space="preserve"> </w:t>
        </w:r>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.1</w:t>
        </w:r>
      </w:hyperlink>
      <w:r w:rsidRPr="00867788">
        <w:rPr>
          <w:rFonts w:ascii="Times New Roman" w:eastAsiaTheme="minorEastAsia" w:hAnsi="Times New Roman" w:cs="Times New Roman"/>
          <w:lang w:eastAsia="ru-RU"/>
        </w:rPr>
        <w:t xml:space="preserve">, </w:t>
      </w:r>
      <w:hyperlink w:anchor="Par131" w:tooltip="5.1.2. даты возникновения конфликта интересов;" w:history="1">
        <w:r w:rsidR="002A2D11">
          <w:rPr>
            <w:rFonts w:ascii="Times New Roman" w:eastAsiaTheme="minorEastAsia" w:hAnsi="Times New Roman" w:cs="Times New Roman"/>
            <w:color w:val="0000FF"/>
            <w:lang w:eastAsia="ru-RU"/>
          </w:rPr>
          <w:t>4.7.1</w:t>
        </w:r>
        <w:r w:rsidRPr="00867788">
          <w:rPr>
            <w:rFonts w:ascii="Times New Roman" w:eastAsiaTheme="minorEastAsia" w:hAnsi="Times New Roman" w:cs="Times New Roman"/>
            <w:color w:val="0000FF"/>
            <w:lang w:eastAsia="ru-RU"/>
          </w:rPr>
          <w:t>.2</w:t>
        </w:r>
      </w:hyperlink>
      <w:r w:rsidRPr="00867788">
        <w:rPr>
          <w:rFonts w:ascii="Times New Roman" w:eastAsiaTheme="minorEastAsia" w:hAnsi="Times New Roman" w:cs="Times New Roman"/>
          <w:lang w:eastAsia="ru-RU"/>
        </w:rPr>
        <w:t xml:space="preserve">,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2A2D11">
          <w:rPr>
            <w:rFonts w:ascii="Times New Roman" w:eastAsiaTheme="minorEastAsia" w:hAnsi="Times New Roman" w:cs="Times New Roman"/>
            <w:color w:val="0000FF"/>
            <w:lang w:eastAsia="ru-RU"/>
          </w:rPr>
          <w:t>4.7</w:t>
        </w:r>
        <w:r w:rsidRPr="00867788">
          <w:rPr>
            <w:rFonts w:ascii="Times New Roman" w:eastAsiaTheme="minorEastAsia" w:hAnsi="Times New Roman" w:cs="Times New Roman"/>
            <w:color w:val="0000FF"/>
            <w:lang w:eastAsia="ru-RU"/>
          </w:rPr>
          <w:t>.1.4</w:t>
        </w:r>
      </w:hyperlink>
      <w:r w:rsidRPr="00867788">
        <w:rPr>
          <w:rFonts w:ascii="Times New Roman" w:eastAsiaTheme="minorEastAsia" w:hAnsi="Times New Roman" w:cs="Times New Roman"/>
          <w:lang w:eastAsia="ru-RU"/>
        </w:rPr>
        <w:t xml:space="preserve">, </w:t>
      </w:r>
      <w:hyperlink w:anchor="Par141" w:tooltip="5.1.9. даты и обстоятельств прекращения конфликта интересов в случае, если конфликт интересов прекращен." w:history="1">
        <w:r w:rsidR="002A2D11">
          <w:rPr>
            <w:rFonts w:ascii="Times New Roman" w:eastAsiaTheme="minorEastAsia" w:hAnsi="Times New Roman" w:cs="Times New Roman"/>
            <w:color w:val="0000FF"/>
            <w:lang w:eastAsia="ru-RU"/>
          </w:rPr>
          <w:t>4.7.1.9</w:t>
        </w:r>
      </w:hyperlink>
      <w:r w:rsidRPr="00867788">
        <w:rPr>
          <w:rFonts w:ascii="Times New Roman" w:eastAsiaTheme="minorEastAsia" w:hAnsi="Times New Roman" w:cs="Times New Roman"/>
          <w:lang w:eastAsia="ru-RU"/>
        </w:rPr>
        <w:t xml:space="preserve"> настояще</w:t>
      </w:r>
      <w:r w:rsidR="002A2D11">
        <w:rPr>
          <w:rFonts w:ascii="Times New Roman" w:eastAsiaTheme="minorEastAsia" w:hAnsi="Times New Roman" w:cs="Times New Roman"/>
          <w:lang w:eastAsia="ru-RU"/>
        </w:rPr>
        <w:t>й</w:t>
      </w:r>
      <w:r w:rsidRPr="00867788">
        <w:rPr>
          <w:rFonts w:ascii="Times New Roman" w:eastAsiaTheme="minorEastAsia" w:hAnsi="Times New Roman" w:cs="Times New Roman"/>
          <w:lang w:eastAsia="ru-RU"/>
        </w:rPr>
        <w:t xml:space="preserve"> </w:t>
      </w:r>
      <w:r w:rsidR="002A2D11">
        <w:rPr>
          <w:rFonts w:ascii="Times New Roman" w:eastAsiaTheme="minorEastAsia" w:hAnsi="Times New Roman" w:cs="Times New Roman"/>
          <w:lang w:eastAsia="ru-RU"/>
        </w:rPr>
        <w:t>Политики</w:t>
      </w:r>
      <w:r w:rsidRPr="00867788">
        <w:rPr>
          <w:rFonts w:ascii="Times New Roman" w:eastAsiaTheme="minorEastAsia" w:hAnsi="Times New Roman" w:cs="Times New Roman"/>
          <w:lang w:eastAsia="ru-RU"/>
        </w:rPr>
        <w:t>, за исключением персональных данных (далее - информация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bookmarkStart w:id="24" w:name="Par37"/>
      <w:bookmarkEnd w:id="24"/>
      <w:r w:rsidRPr="00867788">
        <w:rPr>
          <w:rFonts w:ascii="Times New Roman" w:eastAsiaTheme="minorEastAsia" w:hAnsi="Times New Roman" w:cs="Times New Roman"/>
          <w:lang w:eastAsia="ru-RU"/>
        </w:rPr>
        <w:t xml:space="preserve">5.2. Управляющая компания обязана обеспечить </w:t>
      </w:r>
      <w:r w:rsidRPr="00867788">
        <w:rPr>
          <w:rFonts w:ascii="Times New Roman" w:eastAsiaTheme="minorEastAsia" w:hAnsi="Times New Roman" w:cs="Times New Roman"/>
          <w:b/>
          <w:lang w:eastAsia="ru-RU"/>
        </w:rPr>
        <w:t>доступ к</w:t>
      </w:r>
      <w:r w:rsidRPr="00867788">
        <w:rPr>
          <w:rFonts w:ascii="Times New Roman" w:eastAsiaTheme="minorEastAsia" w:hAnsi="Times New Roman" w:cs="Times New Roman"/>
          <w:lang w:eastAsia="ru-RU"/>
        </w:rPr>
        <w:t xml:space="preserve"> информации о возникновении конфликта интересов и к информации о прекращении конфликта интересов, раскрытой в соответствии с </w:t>
      </w:r>
      <w:hyperlink w:anchor="Par34" w:tooltip="2.3. В случае принятия решения управляющей компании об отказе от предотвращения возникновения конфликта интересов, возникающего при управлении имуществом клиента, не являющегося квалифицированным инвестором, управляющая компания обязана раскрыть на официальном" w:history="1">
        <w:r w:rsidRPr="00867788">
          <w:rPr>
            <w:rFonts w:ascii="Times New Roman" w:eastAsiaTheme="minorEastAsia" w:hAnsi="Times New Roman" w:cs="Times New Roman"/>
            <w:lang w:eastAsia="ru-RU"/>
          </w:rPr>
          <w:t>пунктом</w:t>
        </w:r>
      </w:hyperlink>
      <w:r w:rsidRPr="00867788">
        <w:rPr>
          <w:rFonts w:ascii="Times New Roman" w:eastAsiaTheme="minorEastAsia" w:hAnsi="Times New Roman" w:cs="Times New Roman"/>
          <w:lang w:eastAsia="ru-RU"/>
        </w:rPr>
        <w:t xml:space="preserve"> 5.1 настоящей Политики, на сайте Управляющей компании </w:t>
      </w:r>
      <w:r w:rsidRPr="00867788">
        <w:rPr>
          <w:rFonts w:ascii="Times New Roman" w:eastAsiaTheme="minorEastAsia" w:hAnsi="Times New Roman" w:cs="Times New Roman"/>
          <w:b/>
          <w:lang w:eastAsia="ru-RU"/>
        </w:rPr>
        <w:t>в течение следующих сроков</w:t>
      </w:r>
      <w:r w:rsidRPr="00867788">
        <w:rPr>
          <w:rFonts w:ascii="Times New Roman" w:eastAsiaTheme="minorEastAsia" w:hAnsi="Times New Roman" w:cs="Times New Roman"/>
          <w:lang w:eastAsia="ru-RU"/>
        </w:rPr>
        <w:t>:</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возникновении конфликта интересов - </w:t>
      </w:r>
      <w:r w:rsidRPr="00867788">
        <w:rPr>
          <w:rFonts w:ascii="Times New Roman" w:eastAsiaTheme="minorEastAsia" w:hAnsi="Times New Roman" w:cs="Times New Roman"/>
          <w:u w:val="single"/>
          <w:lang w:eastAsia="ru-RU"/>
        </w:rPr>
        <w:t xml:space="preserve">со дня ее раскрытия до дня раскрытия </w:t>
      </w:r>
      <w:r w:rsidRPr="00867788">
        <w:rPr>
          <w:rFonts w:ascii="Times New Roman" w:eastAsiaTheme="minorEastAsia" w:hAnsi="Times New Roman" w:cs="Times New Roman"/>
          <w:lang w:eastAsia="ru-RU"/>
        </w:rPr>
        <w:t>информации о прекращении конфликта интересов;</w:t>
      </w:r>
    </w:p>
    <w:p w:rsidR="00027051" w:rsidRPr="00867788" w:rsidRDefault="00027051" w:rsidP="00027051">
      <w:pPr>
        <w:widowControl w:val="0"/>
        <w:numPr>
          <w:ilvl w:val="0"/>
          <w:numId w:val="25"/>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к информации о прекращении конфликта интересов - </w:t>
      </w:r>
      <w:r w:rsidRPr="00867788">
        <w:rPr>
          <w:rFonts w:ascii="Times New Roman" w:eastAsiaTheme="minorEastAsia" w:hAnsi="Times New Roman" w:cs="Times New Roman"/>
          <w:u w:val="single"/>
          <w:lang w:eastAsia="ru-RU"/>
        </w:rPr>
        <w:t xml:space="preserve">в течение </w:t>
      </w:r>
      <w:r w:rsidR="005E2F18">
        <w:rPr>
          <w:rFonts w:ascii="Times New Roman" w:eastAsiaTheme="minorEastAsia" w:hAnsi="Times New Roman" w:cs="Times New Roman"/>
          <w:u w:val="single"/>
          <w:lang w:eastAsia="ru-RU"/>
        </w:rPr>
        <w:t>3 (</w:t>
      </w:r>
      <w:r w:rsidRPr="00867788">
        <w:rPr>
          <w:rFonts w:ascii="Times New Roman" w:eastAsiaTheme="minorEastAsia" w:hAnsi="Times New Roman" w:cs="Times New Roman"/>
          <w:u w:val="single"/>
          <w:lang w:eastAsia="ru-RU"/>
        </w:rPr>
        <w:t>трех</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лет </w:t>
      </w:r>
      <w:r w:rsidRPr="00867788">
        <w:rPr>
          <w:rFonts w:ascii="Times New Roman" w:eastAsiaTheme="minorEastAsia" w:hAnsi="Times New Roman" w:cs="Times New Roman"/>
          <w:lang w:eastAsia="ru-RU"/>
        </w:rPr>
        <w:t>со дня ее раскрытия.</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b/>
          <w:lang w:eastAsia="ru-RU"/>
        </w:rPr>
      </w:pPr>
      <w:bookmarkStart w:id="25" w:name="Par40"/>
      <w:bookmarkStart w:id="26" w:name="Par44"/>
      <w:bookmarkEnd w:id="25"/>
      <w:bookmarkEnd w:id="26"/>
      <w:r w:rsidRPr="00867788">
        <w:rPr>
          <w:rFonts w:ascii="Times New Roman" w:eastAsiaTheme="minorEastAsia" w:hAnsi="Times New Roman" w:cs="Times New Roman"/>
          <w:lang w:eastAsia="ru-RU"/>
        </w:rPr>
        <w:t xml:space="preserve">5.3. </w:t>
      </w:r>
      <w:r w:rsidRPr="00867788">
        <w:rPr>
          <w:rFonts w:ascii="Times New Roman" w:eastAsiaTheme="minorEastAsia" w:hAnsi="Times New Roman" w:cs="Times New Roman"/>
          <w:b/>
          <w:lang w:eastAsia="ru-RU"/>
        </w:rPr>
        <w:t>В случае</w:t>
      </w:r>
      <w:r w:rsidRPr="00867788">
        <w:rPr>
          <w:rFonts w:ascii="Times New Roman" w:eastAsiaTheme="minorEastAsia" w:hAnsi="Times New Roman" w:cs="Times New Roman"/>
          <w:lang w:eastAsia="ru-RU"/>
        </w:rPr>
        <w:t xml:space="preserve"> принятия решения Управляющей компании </w:t>
      </w:r>
      <w:r w:rsidRPr="00867788">
        <w:rPr>
          <w:rFonts w:ascii="Times New Roman" w:eastAsiaTheme="minorEastAsia" w:hAnsi="Times New Roman" w:cs="Times New Roman"/>
          <w:b/>
          <w:lang w:eastAsia="ru-RU"/>
        </w:rPr>
        <w:t>об отказе</w:t>
      </w:r>
      <w:r w:rsidRPr="00867788">
        <w:rPr>
          <w:rFonts w:ascii="Times New Roman" w:eastAsiaTheme="minorEastAsia" w:hAnsi="Times New Roman" w:cs="Times New Roman"/>
          <w:lang w:eastAsia="ru-RU"/>
        </w:rPr>
        <w:t xml:space="preserve"> от предотвращения возникновения конфликта интересов, возникающего при управлении имуществом клиента, являющегося квалифицированным инвестором, Управляющая компания обязана </w:t>
      </w:r>
      <w:r w:rsidRPr="00867788">
        <w:rPr>
          <w:rFonts w:ascii="Times New Roman" w:eastAsiaTheme="minorEastAsia" w:hAnsi="Times New Roman" w:cs="Times New Roman"/>
          <w:b/>
          <w:lang w:eastAsia="ru-RU"/>
        </w:rPr>
        <w:t>предоставить данному квалифицированному инвестору:</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7" w:name="Par45"/>
      <w:bookmarkEnd w:id="27"/>
      <w:r w:rsidRPr="00867788">
        <w:rPr>
          <w:rFonts w:ascii="Times New Roman" w:eastAsiaTheme="minorEastAsia" w:hAnsi="Times New Roman" w:cs="Times New Roman"/>
          <w:lang w:eastAsia="ru-RU"/>
        </w:rPr>
        <w:t xml:space="preserve">информацию о возникновении конфликта интересов </w:t>
      </w:r>
      <w:r w:rsidRPr="00867788">
        <w:rPr>
          <w:rFonts w:ascii="Times New Roman" w:eastAsiaTheme="minorEastAsia" w:hAnsi="Times New Roman" w:cs="Times New Roman"/>
          <w:u w:val="single"/>
          <w:lang w:eastAsia="ru-RU"/>
        </w:rPr>
        <w:t xml:space="preserve">- 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принятия решения Управляющей компании об отказе от предотвращения возникновения конфликта интересов;</w:t>
      </w:r>
    </w:p>
    <w:p w:rsidR="00027051" w:rsidRPr="00867788" w:rsidRDefault="00027051" w:rsidP="00027051">
      <w:pPr>
        <w:widowControl w:val="0"/>
        <w:numPr>
          <w:ilvl w:val="0"/>
          <w:numId w:val="27"/>
        </w:numPr>
        <w:autoSpaceDE w:val="0"/>
        <w:autoSpaceDN w:val="0"/>
        <w:adjustRightInd w:val="0"/>
        <w:spacing w:before="120" w:after="0" w:line="240" w:lineRule="auto"/>
        <w:jc w:val="both"/>
        <w:rPr>
          <w:rFonts w:ascii="Times New Roman" w:eastAsiaTheme="minorEastAsia" w:hAnsi="Times New Roman" w:cs="Times New Roman"/>
          <w:lang w:eastAsia="ru-RU"/>
        </w:rPr>
      </w:pPr>
      <w:bookmarkStart w:id="28" w:name="Par46"/>
      <w:bookmarkEnd w:id="28"/>
      <w:r w:rsidRPr="00867788">
        <w:rPr>
          <w:rFonts w:ascii="Times New Roman" w:eastAsiaTheme="minorEastAsia" w:hAnsi="Times New Roman" w:cs="Times New Roman"/>
          <w:lang w:eastAsia="ru-RU"/>
        </w:rPr>
        <w:t xml:space="preserve">информацию о прекращении конфликта интересов -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1 (</w:t>
      </w:r>
      <w:r w:rsidRPr="00867788">
        <w:rPr>
          <w:rFonts w:ascii="Times New Roman" w:eastAsiaTheme="minorEastAsia" w:hAnsi="Times New Roman" w:cs="Times New Roman"/>
          <w:u w:val="single"/>
          <w:lang w:eastAsia="ru-RU"/>
        </w:rPr>
        <w:t>одного</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рабочего дня</w:t>
      </w:r>
      <w:r w:rsidRPr="00867788">
        <w:rPr>
          <w:rFonts w:ascii="Times New Roman" w:eastAsiaTheme="minorEastAsia" w:hAnsi="Times New Roman" w:cs="Times New Roman"/>
          <w:lang w:eastAsia="ru-RU"/>
        </w:rPr>
        <w:t xml:space="preserve"> после дня, когда Управляющая компания узнала или должна была узнать о прекращении конфликта интересов.</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Управляющая компания обязана предоставить информацию, указанную в </w:t>
      </w:r>
      <w:hyperlink w:anchor="Par45" w:tooltip="информацию о возникновении конфликта интересов - не позднее одного рабочего дня после дня принятия решения управляющей компании об отказе от предотвращения возникновения конфликта интересов;" w:history="1">
        <w:r w:rsidRPr="00867788">
          <w:rPr>
            <w:rFonts w:ascii="Times New Roman" w:eastAsiaTheme="minorEastAsia" w:hAnsi="Times New Roman" w:cs="Times New Roman"/>
            <w:lang w:eastAsia="ru-RU"/>
          </w:rPr>
          <w:t>абзацах втором</w:t>
        </w:r>
      </w:hyperlink>
      <w:r w:rsidRPr="00867788">
        <w:rPr>
          <w:rFonts w:ascii="Times New Roman" w:eastAsiaTheme="minorEastAsia" w:hAnsi="Times New Roman" w:cs="Times New Roman"/>
          <w:lang w:eastAsia="ru-RU"/>
        </w:rPr>
        <w:t xml:space="preserve"> и </w:t>
      </w:r>
      <w:hyperlink w:anchor="Par46" w:tooltip="информацию о прекращении конфликта интересов - не позднее одного рабочего дня после дня, когда управляющая компания узнала или должна была узнать о прекращении конфликта интересов." w:history="1">
        <w:r w:rsidRPr="00867788">
          <w:rPr>
            <w:rFonts w:ascii="Times New Roman" w:eastAsiaTheme="minorEastAsia" w:hAnsi="Times New Roman" w:cs="Times New Roman"/>
            <w:lang w:eastAsia="ru-RU"/>
          </w:rPr>
          <w:t>третьем</w:t>
        </w:r>
      </w:hyperlink>
      <w:r w:rsidRPr="00867788">
        <w:rPr>
          <w:rFonts w:ascii="Times New Roman" w:eastAsiaTheme="minorEastAsia" w:hAnsi="Times New Roman" w:cs="Times New Roman"/>
          <w:lang w:eastAsia="ru-RU"/>
        </w:rPr>
        <w:t xml:space="preserve"> настоящего пункта, способом, позволяющим подтвердить факт получения клиентом предоставляемой информации.</w:t>
      </w:r>
    </w:p>
    <w:p w:rsidR="00027051" w:rsidRPr="00867788" w:rsidRDefault="00027051" w:rsidP="00027051">
      <w:pPr>
        <w:widowControl w:val="0"/>
        <w:autoSpaceDE w:val="0"/>
        <w:autoSpaceDN w:val="0"/>
        <w:adjustRightInd w:val="0"/>
        <w:spacing w:before="120" w:after="0" w:line="240" w:lineRule="auto"/>
        <w:ind w:firstLine="540"/>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5.4. Управляющая компания обязана </w:t>
      </w:r>
      <w:r w:rsidRPr="00867788">
        <w:rPr>
          <w:rFonts w:ascii="Times New Roman" w:eastAsiaTheme="minorEastAsia" w:hAnsi="Times New Roman" w:cs="Times New Roman"/>
          <w:b/>
          <w:lang w:eastAsia="ru-RU"/>
        </w:rPr>
        <w:t>предоставить клиенту</w:t>
      </w:r>
      <w:r w:rsidRPr="00867788">
        <w:rPr>
          <w:rFonts w:ascii="Times New Roman" w:eastAsiaTheme="minorEastAsia" w:hAnsi="Times New Roman" w:cs="Times New Roman"/>
          <w:lang w:eastAsia="ru-RU"/>
        </w:rPr>
        <w:t xml:space="preserve"> Управляющей компании </w:t>
      </w:r>
      <w:r w:rsidRPr="00867788">
        <w:rPr>
          <w:rFonts w:ascii="Times New Roman" w:eastAsiaTheme="minorEastAsia" w:hAnsi="Times New Roman" w:cs="Times New Roman"/>
          <w:b/>
          <w:lang w:eastAsia="ru-RU"/>
        </w:rPr>
        <w:t xml:space="preserve">по его письменному требованию </w:t>
      </w:r>
      <w:r w:rsidRPr="00867788">
        <w:rPr>
          <w:rFonts w:ascii="Times New Roman" w:eastAsiaTheme="minorEastAsia" w:hAnsi="Times New Roman" w:cs="Times New Roman"/>
          <w:lang w:eastAsia="ru-RU"/>
        </w:rPr>
        <w:t xml:space="preserve">информацию о возникновении конфликта интересов и информацию о прекращении конфликта интересов, раскрытую (предоставленную) в отношении конфликтов интересов, возникших при совершении либо не совершении юридических и (или) фактических </w:t>
      </w:r>
      <w:r w:rsidRPr="00867788">
        <w:rPr>
          <w:rFonts w:ascii="Times New Roman" w:eastAsiaTheme="minorEastAsia" w:hAnsi="Times New Roman" w:cs="Times New Roman"/>
          <w:lang w:eastAsia="ru-RU"/>
        </w:rPr>
        <w:lastRenderedPageBreak/>
        <w:t xml:space="preserve">действий, влияющих на связанные с оказанием услуг Управляющей компании интересы данного клиента Управляющей компании. </w:t>
      </w:r>
    </w:p>
    <w:p w:rsidR="00027051" w:rsidRPr="00867788" w:rsidRDefault="00027051" w:rsidP="00027051">
      <w:pPr>
        <w:widowControl w:val="0"/>
        <w:autoSpaceDE w:val="0"/>
        <w:autoSpaceDN w:val="0"/>
        <w:adjustRightInd w:val="0"/>
        <w:spacing w:before="120" w:after="0" w:line="240" w:lineRule="auto"/>
        <w:ind w:firstLine="539"/>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 xml:space="preserve">Указанная информация должна быть предоставлена </w:t>
      </w:r>
      <w:r w:rsidRPr="00867788">
        <w:rPr>
          <w:rFonts w:ascii="Times New Roman" w:eastAsiaTheme="minorEastAsia" w:hAnsi="Times New Roman" w:cs="Times New Roman"/>
          <w:u w:val="single"/>
          <w:lang w:eastAsia="ru-RU"/>
        </w:rPr>
        <w:t xml:space="preserve">не позднее </w:t>
      </w:r>
      <w:r w:rsidR="005E2F18">
        <w:rPr>
          <w:rFonts w:ascii="Times New Roman" w:eastAsiaTheme="minorEastAsia" w:hAnsi="Times New Roman" w:cs="Times New Roman"/>
          <w:u w:val="single"/>
          <w:lang w:eastAsia="ru-RU"/>
        </w:rPr>
        <w:t>5 (</w:t>
      </w:r>
      <w:r w:rsidRPr="00867788">
        <w:rPr>
          <w:rFonts w:ascii="Times New Roman" w:eastAsiaTheme="minorEastAsia" w:hAnsi="Times New Roman" w:cs="Times New Roman"/>
          <w:u w:val="single"/>
          <w:lang w:eastAsia="ru-RU"/>
        </w:rPr>
        <w:t>пяти</w:t>
      </w:r>
      <w:r w:rsidR="005E2F18">
        <w:rPr>
          <w:rFonts w:ascii="Times New Roman" w:eastAsiaTheme="minorEastAsia" w:hAnsi="Times New Roman" w:cs="Times New Roman"/>
          <w:u w:val="single"/>
          <w:lang w:eastAsia="ru-RU"/>
        </w:rPr>
        <w:t>)</w:t>
      </w:r>
      <w:r w:rsidRPr="00867788">
        <w:rPr>
          <w:rFonts w:ascii="Times New Roman" w:eastAsiaTheme="minorEastAsia" w:hAnsi="Times New Roman" w:cs="Times New Roman"/>
          <w:u w:val="single"/>
          <w:lang w:eastAsia="ru-RU"/>
        </w:rPr>
        <w:t xml:space="preserve"> рабочих дней</w:t>
      </w:r>
      <w:r w:rsidRPr="00867788">
        <w:rPr>
          <w:rFonts w:ascii="Times New Roman" w:eastAsiaTheme="minorEastAsia" w:hAnsi="Times New Roman" w:cs="Times New Roman"/>
          <w:lang w:eastAsia="ru-RU"/>
        </w:rPr>
        <w:t xml:space="preserve"> после дня предъявления требования по выбору клиента Управляющей компании в виде:</w:t>
      </w:r>
    </w:p>
    <w:p w:rsidR="00027051" w:rsidRPr="00867788" w:rsidRDefault="00027051" w:rsidP="00027051">
      <w:pPr>
        <w:widowControl w:val="0"/>
        <w:numPr>
          <w:ilvl w:val="0"/>
          <w:numId w:val="28"/>
        </w:numPr>
        <w:autoSpaceDE w:val="0"/>
        <w:autoSpaceDN w:val="0"/>
        <w:adjustRightInd w:val="0"/>
        <w:spacing w:before="120"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электронного документа (без взимания платы) и (или)</w:t>
      </w:r>
    </w:p>
    <w:p w:rsidR="00027051" w:rsidRPr="00867788" w:rsidRDefault="00027051" w:rsidP="00027051">
      <w:pPr>
        <w:widowControl w:val="0"/>
        <w:numPr>
          <w:ilvl w:val="0"/>
          <w:numId w:val="28"/>
        </w:numPr>
        <w:autoSpaceDE w:val="0"/>
        <w:autoSpaceDN w:val="0"/>
        <w:adjustRightInd w:val="0"/>
        <w:spacing w:after="0" w:line="240" w:lineRule="auto"/>
        <w:jc w:val="both"/>
        <w:rPr>
          <w:rFonts w:ascii="Times New Roman" w:eastAsiaTheme="minorEastAsia" w:hAnsi="Times New Roman" w:cs="Times New Roman"/>
          <w:lang w:eastAsia="ru-RU"/>
        </w:rPr>
      </w:pPr>
      <w:r w:rsidRPr="00867788">
        <w:rPr>
          <w:rFonts w:ascii="Times New Roman" w:eastAsiaTheme="minorEastAsia" w:hAnsi="Times New Roman" w:cs="Times New Roman"/>
          <w:lang w:eastAsia="ru-RU"/>
        </w:rPr>
        <w:t>в виде документа на бумажном носителе (без взимания платы или по решению управляющей компании за плату, не превышающую расходы на изготовление указанного документа на бумажном носителе).</w:t>
      </w:r>
    </w:p>
    <w:p w:rsidR="00027051" w:rsidRPr="00867788" w:rsidRDefault="00027051" w:rsidP="00CD72AB">
      <w:pPr>
        <w:pStyle w:val="ConsPlusNormal"/>
        <w:spacing w:before="120"/>
        <w:ind w:firstLine="540"/>
        <w:jc w:val="both"/>
        <w:rPr>
          <w:sz w:val="22"/>
          <w:szCs w:val="22"/>
        </w:rPr>
      </w:pPr>
    </w:p>
    <w:p w:rsidR="00027051" w:rsidRDefault="00027051" w:rsidP="00340875">
      <w:pPr>
        <w:pStyle w:val="ConsPlusNormal"/>
        <w:numPr>
          <w:ilvl w:val="0"/>
          <w:numId w:val="29"/>
        </w:numPr>
        <w:spacing w:before="120"/>
        <w:jc w:val="center"/>
        <w:rPr>
          <w:b/>
          <w:sz w:val="22"/>
          <w:szCs w:val="22"/>
        </w:rPr>
      </w:pPr>
      <w:bookmarkStart w:id="29" w:name="Par146"/>
      <w:bookmarkEnd w:id="29"/>
      <w:r w:rsidRPr="00867788">
        <w:rPr>
          <w:b/>
          <w:sz w:val="22"/>
          <w:szCs w:val="22"/>
        </w:rPr>
        <w:t>Мероприятия по предотвращению возникновения конфликта интересов</w:t>
      </w:r>
      <w:r w:rsidR="00340875">
        <w:rPr>
          <w:b/>
          <w:sz w:val="22"/>
          <w:szCs w:val="22"/>
        </w:rPr>
        <w:t>.</w:t>
      </w:r>
    </w:p>
    <w:p w:rsidR="00340875" w:rsidRPr="00340875" w:rsidRDefault="00340875" w:rsidP="00340875">
      <w:pPr>
        <w:ind w:firstLine="567"/>
        <w:jc w:val="center"/>
        <w:rPr>
          <w:rFonts w:ascii="Times New Roman" w:hAnsi="Times New Roman" w:cs="Times New Roman"/>
          <w:b/>
        </w:rPr>
      </w:pPr>
      <w:r w:rsidRPr="00340875">
        <w:rPr>
          <w:rFonts w:ascii="Times New Roman" w:hAnsi="Times New Roman" w:cs="Times New Roman"/>
          <w:b/>
        </w:rPr>
        <w:t xml:space="preserve">Контроль </w:t>
      </w:r>
      <w:r>
        <w:rPr>
          <w:rFonts w:ascii="Times New Roman" w:hAnsi="Times New Roman" w:cs="Times New Roman"/>
          <w:b/>
        </w:rPr>
        <w:t>за соответствием деятельности</w:t>
      </w:r>
      <w:r w:rsidRPr="00340875">
        <w:rPr>
          <w:rFonts w:ascii="Times New Roman" w:hAnsi="Times New Roman" w:cs="Times New Roman"/>
          <w:b/>
        </w:rPr>
        <w:t xml:space="preserve"> Управляющей компанией, </w:t>
      </w:r>
      <w:r w:rsidR="00B50DE4">
        <w:rPr>
          <w:rFonts w:ascii="Times New Roman" w:hAnsi="Times New Roman" w:cs="Times New Roman"/>
          <w:b/>
        </w:rPr>
        <w:t>и ответственных лиц</w:t>
      </w:r>
      <w:r w:rsidRPr="00340875">
        <w:rPr>
          <w:rFonts w:ascii="Times New Roman" w:hAnsi="Times New Roman" w:cs="Times New Roman"/>
          <w:b/>
        </w:rPr>
        <w:t xml:space="preserve"> Управляющей </w:t>
      </w:r>
      <w:r w:rsidR="00B50DE4">
        <w:rPr>
          <w:rFonts w:ascii="Times New Roman" w:hAnsi="Times New Roman" w:cs="Times New Roman"/>
          <w:b/>
        </w:rPr>
        <w:t>компании по выявлению и контролю конфликта интересов</w:t>
      </w:r>
    </w:p>
    <w:p w:rsidR="00396641" w:rsidRPr="00867788" w:rsidRDefault="00027051" w:rsidP="00CD72AB">
      <w:pPr>
        <w:pStyle w:val="ConsPlusNormal"/>
        <w:spacing w:before="120"/>
        <w:ind w:firstLine="540"/>
        <w:jc w:val="both"/>
        <w:rPr>
          <w:sz w:val="22"/>
          <w:szCs w:val="22"/>
        </w:rPr>
      </w:pPr>
      <w:r w:rsidRPr="00867788">
        <w:rPr>
          <w:sz w:val="22"/>
          <w:szCs w:val="22"/>
        </w:rPr>
        <w:t xml:space="preserve">6.1. </w:t>
      </w:r>
      <w:r w:rsidR="00396641" w:rsidRPr="00867788">
        <w:rPr>
          <w:sz w:val="22"/>
          <w:szCs w:val="22"/>
        </w:rPr>
        <w:t xml:space="preserve">Мероприятия по предотвращению возникновения конфликта интересов, перечень которых предусмотрен </w:t>
      </w:r>
      <w:r w:rsidRPr="00867788">
        <w:rPr>
          <w:sz w:val="22"/>
          <w:szCs w:val="22"/>
        </w:rPr>
        <w:t xml:space="preserve">настоящей </w:t>
      </w:r>
      <w:r w:rsidR="00396641" w:rsidRPr="00867788">
        <w:rPr>
          <w:sz w:val="22"/>
          <w:szCs w:val="22"/>
        </w:rPr>
        <w:t>Политикой</w:t>
      </w:r>
      <w:r w:rsidRPr="00867788">
        <w:rPr>
          <w:sz w:val="22"/>
          <w:szCs w:val="22"/>
        </w:rPr>
        <w:t>,</w:t>
      </w:r>
      <w:r w:rsidR="00396641" w:rsidRPr="00867788">
        <w:rPr>
          <w:sz w:val="22"/>
          <w:szCs w:val="22"/>
        </w:rPr>
        <w:t xml:space="preserve"> осуществляе</w:t>
      </w:r>
      <w:r w:rsidRPr="00867788">
        <w:rPr>
          <w:sz w:val="22"/>
          <w:szCs w:val="22"/>
        </w:rPr>
        <w:t>тся в Управляющей компании</w:t>
      </w:r>
      <w:r w:rsidR="00396641" w:rsidRPr="00867788">
        <w:rPr>
          <w:sz w:val="22"/>
          <w:szCs w:val="22"/>
        </w:rPr>
        <w:t xml:space="preserve"> в порядке, определенном </w:t>
      </w:r>
      <w:r w:rsidRPr="00867788">
        <w:rPr>
          <w:sz w:val="22"/>
          <w:szCs w:val="22"/>
        </w:rPr>
        <w:t xml:space="preserve">настоящей </w:t>
      </w:r>
      <w:r w:rsidR="00396641" w:rsidRPr="00867788">
        <w:rPr>
          <w:sz w:val="22"/>
          <w:szCs w:val="22"/>
        </w:rPr>
        <w:t xml:space="preserve">Политикой в соответствии с характером и масштабом совершаемых </w:t>
      </w:r>
      <w:r w:rsidRPr="00867788">
        <w:rPr>
          <w:sz w:val="22"/>
          <w:szCs w:val="22"/>
        </w:rPr>
        <w:t>Управляющей компанией</w:t>
      </w:r>
      <w:r w:rsidR="00396641" w:rsidRPr="00867788">
        <w:rPr>
          <w:sz w:val="22"/>
          <w:szCs w:val="22"/>
        </w:rPr>
        <w:t xml:space="preserve"> операций.</w:t>
      </w:r>
    </w:p>
    <w:p w:rsidR="006508D8" w:rsidRPr="00867788" w:rsidRDefault="00396641" w:rsidP="00CD72AB">
      <w:pPr>
        <w:pStyle w:val="ConsPlusNormal"/>
        <w:spacing w:before="120"/>
        <w:ind w:firstLine="540"/>
        <w:jc w:val="both"/>
        <w:rPr>
          <w:sz w:val="22"/>
          <w:szCs w:val="22"/>
        </w:rPr>
      </w:pPr>
      <w:bookmarkStart w:id="30" w:name="Par147"/>
      <w:bookmarkEnd w:id="30"/>
      <w:r w:rsidRPr="00867788">
        <w:rPr>
          <w:sz w:val="22"/>
          <w:szCs w:val="22"/>
        </w:rPr>
        <w:t>6.</w:t>
      </w:r>
      <w:r w:rsidR="006508D8" w:rsidRPr="00867788">
        <w:rPr>
          <w:sz w:val="22"/>
          <w:szCs w:val="22"/>
        </w:rPr>
        <w:t>2</w:t>
      </w:r>
      <w:r w:rsidRPr="00867788">
        <w:rPr>
          <w:sz w:val="22"/>
          <w:szCs w:val="22"/>
        </w:rPr>
        <w:t xml:space="preserve">. </w:t>
      </w:r>
      <w:r w:rsidR="006508D8" w:rsidRPr="00867788">
        <w:rPr>
          <w:sz w:val="22"/>
          <w:szCs w:val="22"/>
        </w:rPr>
        <w:t>Управляющая компания о</w:t>
      </w:r>
      <w:r w:rsidRPr="00867788">
        <w:rPr>
          <w:sz w:val="22"/>
          <w:szCs w:val="22"/>
        </w:rPr>
        <w:t>беспеч</w:t>
      </w:r>
      <w:r w:rsidR="006508D8" w:rsidRPr="00867788">
        <w:rPr>
          <w:sz w:val="22"/>
          <w:szCs w:val="22"/>
        </w:rPr>
        <w:t>ивает:</w:t>
      </w:r>
    </w:p>
    <w:p w:rsidR="00396641" w:rsidRPr="00867788" w:rsidRDefault="00396641" w:rsidP="006508D8">
      <w:pPr>
        <w:pStyle w:val="ConsPlusNormal"/>
        <w:numPr>
          <w:ilvl w:val="0"/>
          <w:numId w:val="33"/>
        </w:numPr>
        <w:spacing w:before="120"/>
        <w:jc w:val="both"/>
        <w:rPr>
          <w:sz w:val="22"/>
          <w:szCs w:val="22"/>
        </w:rPr>
      </w:pPr>
      <w:r w:rsidRPr="00867788">
        <w:rPr>
          <w:sz w:val="22"/>
          <w:szCs w:val="22"/>
        </w:rPr>
        <w:t>организационн</w:t>
      </w:r>
      <w:r w:rsidR="006508D8" w:rsidRPr="00867788">
        <w:rPr>
          <w:sz w:val="22"/>
          <w:szCs w:val="22"/>
        </w:rPr>
        <w:t>ую</w:t>
      </w:r>
      <w:r w:rsidRPr="00867788">
        <w:rPr>
          <w:sz w:val="22"/>
          <w:szCs w:val="22"/>
        </w:rPr>
        <w:t xml:space="preserve"> и (или) функциональн</w:t>
      </w:r>
      <w:r w:rsidR="006508D8" w:rsidRPr="00867788">
        <w:rPr>
          <w:sz w:val="22"/>
          <w:szCs w:val="22"/>
        </w:rPr>
        <w:t>ую</w:t>
      </w:r>
      <w:r w:rsidRPr="00867788">
        <w:rPr>
          <w:sz w:val="22"/>
          <w:szCs w:val="22"/>
        </w:rPr>
        <w:t xml:space="preserve"> независимост</w:t>
      </w:r>
      <w:r w:rsidR="006508D8" w:rsidRPr="00867788">
        <w:rPr>
          <w:sz w:val="22"/>
          <w:szCs w:val="22"/>
        </w:rPr>
        <w:t>ь</w:t>
      </w:r>
      <w:r w:rsidRPr="00867788">
        <w:rPr>
          <w:sz w:val="22"/>
          <w:szCs w:val="22"/>
        </w:rPr>
        <w:t xml:space="preserve"> между ответственными лицами </w:t>
      </w:r>
      <w:r w:rsidR="006508D8" w:rsidRPr="00867788">
        <w:rPr>
          <w:sz w:val="22"/>
          <w:szCs w:val="22"/>
        </w:rPr>
        <w:t>Управляющей компании</w:t>
      </w:r>
      <w:r w:rsidRPr="00867788">
        <w:rPr>
          <w:sz w:val="22"/>
          <w:szCs w:val="22"/>
        </w:rPr>
        <w:t xml:space="preserve"> в случае, если отсутствие указанной независимости приводит к возникновению конфликта интересов.</w:t>
      </w:r>
    </w:p>
    <w:p w:rsidR="00396641" w:rsidRPr="00867788" w:rsidRDefault="006508D8" w:rsidP="006508D8">
      <w:pPr>
        <w:pStyle w:val="ConsPlusNormal"/>
        <w:numPr>
          <w:ilvl w:val="0"/>
          <w:numId w:val="33"/>
        </w:numPr>
        <w:spacing w:before="120"/>
        <w:jc w:val="both"/>
        <w:rPr>
          <w:sz w:val="22"/>
          <w:szCs w:val="22"/>
        </w:rPr>
      </w:pPr>
      <w:r w:rsidRPr="00867788">
        <w:rPr>
          <w:sz w:val="22"/>
          <w:szCs w:val="22"/>
        </w:rPr>
        <w:t>к</w:t>
      </w:r>
      <w:r w:rsidR="00396641" w:rsidRPr="00867788">
        <w:rPr>
          <w:sz w:val="22"/>
          <w:szCs w:val="22"/>
        </w:rPr>
        <w:t>онтроль за обменом информацией ответственными лицами между собой и (или) с третьими лицами, а также ограничение указанного обмена информацией в случае, если указанный обмен информацией приводит к возникновению конфликта интересов.</w:t>
      </w:r>
    </w:p>
    <w:p w:rsidR="00396641" w:rsidRPr="00867788" w:rsidRDefault="00D71A84" w:rsidP="00D71A84">
      <w:pPr>
        <w:pStyle w:val="ConsPlusNormal"/>
        <w:numPr>
          <w:ilvl w:val="1"/>
          <w:numId w:val="34"/>
        </w:numPr>
        <w:tabs>
          <w:tab w:val="left" w:pos="993"/>
        </w:tabs>
        <w:spacing w:before="120"/>
        <w:ind w:left="0" w:firstLine="540"/>
        <w:jc w:val="both"/>
        <w:rPr>
          <w:sz w:val="22"/>
          <w:szCs w:val="22"/>
        </w:rPr>
      </w:pPr>
      <w:r w:rsidRPr="00867788">
        <w:rPr>
          <w:sz w:val="22"/>
          <w:szCs w:val="22"/>
        </w:rPr>
        <w:t xml:space="preserve">В Управляющей компании отсутствует </w:t>
      </w:r>
      <w:r w:rsidR="00396641" w:rsidRPr="00867788">
        <w:rPr>
          <w:sz w:val="22"/>
          <w:szCs w:val="22"/>
        </w:rPr>
        <w:t xml:space="preserve">система вознаграждения ответственных лиц, предусмотренных договорами </w:t>
      </w:r>
      <w:r w:rsidR="006508D8" w:rsidRPr="00867788">
        <w:rPr>
          <w:sz w:val="22"/>
          <w:szCs w:val="22"/>
        </w:rPr>
        <w:t>Управляющей компании</w:t>
      </w:r>
      <w:r w:rsidR="00396641" w:rsidRPr="00867788">
        <w:rPr>
          <w:sz w:val="22"/>
          <w:szCs w:val="22"/>
        </w:rPr>
        <w:t xml:space="preserve"> с ответственными лицами и (или) иными документами </w:t>
      </w:r>
      <w:r w:rsidRPr="00867788">
        <w:rPr>
          <w:sz w:val="22"/>
          <w:szCs w:val="22"/>
        </w:rPr>
        <w:t>Управляющей компании</w:t>
      </w:r>
      <w:r w:rsidR="00396641" w:rsidRPr="00867788">
        <w:rPr>
          <w:sz w:val="22"/>
          <w:szCs w:val="22"/>
        </w:rPr>
        <w:t>, задач и (или) целевых показателей, приводящих к возникновению конфликта интересов.</w:t>
      </w:r>
    </w:p>
    <w:p w:rsidR="006508D8" w:rsidRPr="00867788" w:rsidRDefault="006508D8" w:rsidP="00D71A84">
      <w:pPr>
        <w:pStyle w:val="ConsPlusNormal"/>
        <w:ind w:firstLine="539"/>
        <w:jc w:val="both"/>
        <w:rPr>
          <w:sz w:val="22"/>
          <w:szCs w:val="22"/>
        </w:rPr>
      </w:pPr>
      <w:r w:rsidRPr="00867788">
        <w:rPr>
          <w:sz w:val="22"/>
          <w:szCs w:val="22"/>
        </w:rPr>
        <w:t xml:space="preserve">В случае установления системы определения размера вознаграждений (иного стимулирования) работников Управляющей </w:t>
      </w:r>
      <w:r w:rsidR="00D71A84" w:rsidRPr="00867788">
        <w:rPr>
          <w:sz w:val="22"/>
          <w:szCs w:val="22"/>
        </w:rPr>
        <w:t>компании</w:t>
      </w:r>
      <w:r w:rsidRPr="00867788">
        <w:rPr>
          <w:sz w:val="22"/>
          <w:szCs w:val="22"/>
        </w:rPr>
        <w:t>, она не должна создавать предпосылки для возникновения конфликта интересов.</w:t>
      </w:r>
    </w:p>
    <w:p w:rsidR="00396641" w:rsidRPr="00867788" w:rsidRDefault="00396641" w:rsidP="00CD72AB">
      <w:pPr>
        <w:pStyle w:val="ConsPlusNormal"/>
        <w:spacing w:before="120"/>
        <w:ind w:firstLine="540"/>
        <w:jc w:val="both"/>
        <w:rPr>
          <w:sz w:val="22"/>
          <w:szCs w:val="22"/>
        </w:rPr>
      </w:pPr>
      <w:r w:rsidRPr="00867788">
        <w:rPr>
          <w:sz w:val="22"/>
          <w:szCs w:val="22"/>
        </w:rPr>
        <w:t xml:space="preserve">6.4. </w:t>
      </w:r>
      <w:r w:rsidR="005F1B99" w:rsidRPr="00867788">
        <w:rPr>
          <w:sz w:val="22"/>
          <w:szCs w:val="22"/>
        </w:rPr>
        <w:t>Управляющая компания о</w:t>
      </w:r>
      <w:r w:rsidRPr="00867788">
        <w:rPr>
          <w:sz w:val="22"/>
          <w:szCs w:val="22"/>
        </w:rPr>
        <w:t>беспеч</w:t>
      </w:r>
      <w:r w:rsidR="005F1B99" w:rsidRPr="00867788">
        <w:rPr>
          <w:sz w:val="22"/>
          <w:szCs w:val="22"/>
        </w:rPr>
        <w:t>ивает контроль</w:t>
      </w:r>
      <w:r w:rsidRPr="00867788">
        <w:rPr>
          <w:sz w:val="22"/>
          <w:szCs w:val="22"/>
        </w:rPr>
        <w:t xml:space="preserve"> за совершением либо несовершением юридических и (или) фактических действий, влияющих на связанные с оказанием услуг </w:t>
      </w:r>
      <w:r w:rsidR="005F1B99" w:rsidRPr="00867788">
        <w:rPr>
          <w:sz w:val="22"/>
          <w:szCs w:val="22"/>
        </w:rPr>
        <w:t>Управляющей компанией,</w:t>
      </w:r>
      <w:r w:rsidRPr="00867788">
        <w:rPr>
          <w:sz w:val="22"/>
          <w:szCs w:val="22"/>
        </w:rPr>
        <w:t xml:space="preserve"> интересы </w:t>
      </w:r>
      <w:r w:rsidR="005F1B99" w:rsidRPr="00867788">
        <w:rPr>
          <w:sz w:val="22"/>
          <w:szCs w:val="22"/>
        </w:rPr>
        <w:t>К</w:t>
      </w:r>
      <w:r w:rsidRPr="00867788">
        <w:rPr>
          <w:sz w:val="22"/>
          <w:szCs w:val="22"/>
        </w:rPr>
        <w:t xml:space="preserve">лиента, ответственным лицом, интерес которого при совершении либо несовершении указанных действий отличается от интереса </w:t>
      </w:r>
      <w:r w:rsidR="005F1B99" w:rsidRPr="00867788">
        <w:rPr>
          <w:sz w:val="22"/>
          <w:szCs w:val="22"/>
        </w:rPr>
        <w:t>Клиента</w:t>
      </w:r>
      <w:r w:rsidRPr="00867788">
        <w:rPr>
          <w:sz w:val="22"/>
          <w:szCs w:val="22"/>
        </w:rPr>
        <w:t xml:space="preserve">, путем согласования совершения либо несовершения указанных действий </w:t>
      </w:r>
      <w:r w:rsidR="005F1B99" w:rsidRPr="00867788">
        <w:rPr>
          <w:sz w:val="22"/>
          <w:szCs w:val="22"/>
        </w:rPr>
        <w:t>иным ответственным лицом (контролером, либо генеральным директором)</w:t>
      </w:r>
      <w:r w:rsidRPr="00867788">
        <w:rPr>
          <w:sz w:val="22"/>
          <w:szCs w:val="22"/>
        </w:rPr>
        <w:t xml:space="preserve">, интерес которого при предоставлении указанного согласия не отличается от интереса </w:t>
      </w:r>
      <w:r w:rsidR="005F1B99" w:rsidRPr="00867788">
        <w:rPr>
          <w:sz w:val="22"/>
          <w:szCs w:val="22"/>
        </w:rPr>
        <w:t>Клиента</w:t>
      </w:r>
      <w:r w:rsidRPr="00867788">
        <w:rPr>
          <w:sz w:val="22"/>
          <w:szCs w:val="22"/>
        </w:rPr>
        <w:t>.</w:t>
      </w:r>
    </w:p>
    <w:p w:rsidR="005F1B99" w:rsidRPr="00867788" w:rsidRDefault="00396641" w:rsidP="00CD72AB">
      <w:pPr>
        <w:pStyle w:val="ConsPlusNormal"/>
        <w:spacing w:before="120"/>
        <w:ind w:firstLine="540"/>
        <w:jc w:val="both"/>
        <w:rPr>
          <w:sz w:val="22"/>
          <w:szCs w:val="22"/>
        </w:rPr>
      </w:pPr>
      <w:bookmarkStart w:id="31" w:name="Par151"/>
      <w:bookmarkEnd w:id="31"/>
      <w:r w:rsidRPr="00867788">
        <w:rPr>
          <w:sz w:val="22"/>
          <w:szCs w:val="22"/>
        </w:rPr>
        <w:t xml:space="preserve">6.5. </w:t>
      </w:r>
      <w:r w:rsidR="005F1B99" w:rsidRPr="00867788">
        <w:rPr>
          <w:sz w:val="22"/>
          <w:szCs w:val="22"/>
        </w:rPr>
        <w:t>В случае наличия вероятности возникновения конфликта интересов, ответственное лицо, интерес которого при совершении либо несовершении указанных действий отличается от интереса Клиента, отказывается от совершения либо несовершения юридических и (или) фактических действий, влияющих на связанные с оказанием услуг Управляющей компанией интересы Клиента.</w:t>
      </w:r>
    </w:p>
    <w:p w:rsidR="005F1B99" w:rsidRPr="00FD3D6E" w:rsidRDefault="005F1B99" w:rsidP="005F1B99">
      <w:pPr>
        <w:pStyle w:val="ConsPlusNormal"/>
        <w:spacing w:before="120"/>
        <w:ind w:firstLine="540"/>
        <w:jc w:val="both"/>
        <w:rPr>
          <w:sz w:val="22"/>
          <w:szCs w:val="22"/>
        </w:rPr>
      </w:pPr>
      <w:r w:rsidRPr="00FD3D6E">
        <w:rPr>
          <w:sz w:val="22"/>
          <w:szCs w:val="22"/>
        </w:rPr>
        <w:t>6.6. Настоящей Политикой устанавливается запрет на использование работниками Управляющей компании конфиденциальной информации для заключения сделок в интересах сотрудников либо их родственников, а также передачу конфиденциальной информации для совершения сделок третьим лицам.</w:t>
      </w:r>
    </w:p>
    <w:p w:rsidR="005F1B99" w:rsidRPr="00FD3D6E" w:rsidRDefault="005F1B99" w:rsidP="005F1B99">
      <w:pPr>
        <w:pStyle w:val="a3"/>
        <w:spacing w:after="120"/>
        <w:ind w:left="0" w:firstLine="567"/>
        <w:contextualSpacing w:val="0"/>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6.7. Настоящей Политикой устанавливается для работников Управляющей компании обязанность, в случае совмещения ими работы в Управляющей компании с работой в других предприятиях и организациях и(или) с совмещением иных внешних деловых интересов, обязанность уведомлять контролера Управляющей компании о таком совмещении.</w:t>
      </w:r>
    </w:p>
    <w:p w:rsidR="005F1B99" w:rsidRPr="00FD3D6E" w:rsidRDefault="005F1B99" w:rsidP="00E65FDE">
      <w:pPr>
        <w:ind w:left="1418" w:hanging="851"/>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6.8. Работники Управляющей компании обязаны:</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lastRenderedPageBreak/>
        <w:t>ответственно и внимательно относиться к Клиентам 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соблюдать приоритет интересов К</w:t>
      </w:r>
      <w:r w:rsidR="00DA6BC4">
        <w:rPr>
          <w:rFonts w:ascii="Times New Roman" w:eastAsiaTheme="minorEastAsia" w:hAnsi="Times New Roman" w:cs="Times New Roman"/>
          <w:lang w:eastAsia="ru-RU"/>
        </w:rPr>
        <w:t>лиентов Управляющей компании;</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добросовестно выполня</w:t>
      </w:r>
      <w:r w:rsidR="00DA6BC4">
        <w:rPr>
          <w:rFonts w:ascii="Times New Roman" w:eastAsiaTheme="minorEastAsia" w:hAnsi="Times New Roman" w:cs="Times New Roman"/>
          <w:lang w:eastAsia="ru-RU"/>
        </w:rPr>
        <w:t>ть свои должностные обязанности;</w:t>
      </w:r>
    </w:p>
    <w:p w:rsidR="005F1B99" w:rsidRPr="00FD3D6E" w:rsidRDefault="00E65FDE"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 </w:t>
      </w:r>
      <w:r w:rsidR="005F1B99" w:rsidRPr="00FD3D6E">
        <w:rPr>
          <w:rFonts w:ascii="Times New Roman" w:eastAsiaTheme="minorEastAsia" w:hAnsi="Times New Roman" w:cs="Times New Roman"/>
          <w:lang w:eastAsia="ru-RU"/>
        </w:rPr>
        <w:t xml:space="preserve">соблюдать правила и процедуры, установленные внутренними документами </w:t>
      </w:r>
      <w:r w:rsidRPr="00FD3D6E">
        <w:rPr>
          <w:rFonts w:ascii="Times New Roman" w:eastAsiaTheme="minorEastAsia" w:hAnsi="Times New Roman" w:cs="Times New Roman"/>
          <w:lang w:eastAsia="ru-RU"/>
        </w:rPr>
        <w:t>Управляющей компании</w:t>
      </w:r>
      <w:r w:rsidR="00DA6BC4">
        <w:rPr>
          <w:rFonts w:ascii="Times New Roman" w:eastAsiaTheme="minorEastAsia" w:hAnsi="Times New Roman" w:cs="Times New Roman"/>
          <w:lang w:eastAsia="ru-RU"/>
        </w:rPr>
        <w:t>;</w:t>
      </w:r>
    </w:p>
    <w:p w:rsidR="005F1B99" w:rsidRPr="00FD3D6E" w:rsidRDefault="005F1B99" w:rsidP="00E65FDE">
      <w:pPr>
        <w:numPr>
          <w:ilvl w:val="0"/>
          <w:numId w:val="15"/>
        </w:numPr>
        <w:ind w:left="1418" w:hanging="425"/>
        <w:contextualSpacing/>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воздерживаться от совершения действий и принятия решений, которые могут</w:t>
      </w:r>
      <w:r w:rsidR="00DA6BC4">
        <w:rPr>
          <w:rFonts w:ascii="Times New Roman" w:eastAsiaTheme="minorEastAsia" w:hAnsi="Times New Roman" w:cs="Times New Roman"/>
          <w:lang w:eastAsia="ru-RU"/>
        </w:rPr>
        <w:t xml:space="preserve"> привести к конфликту интересов;</w:t>
      </w:r>
    </w:p>
    <w:p w:rsid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t xml:space="preserve">следовать запретам/ограничениям на совмещение работником должностей в </w:t>
      </w:r>
      <w:r w:rsidR="00E65FDE" w:rsidRPr="00DA6BC4">
        <w:rPr>
          <w:rFonts w:ascii="Times New Roman" w:eastAsiaTheme="minorEastAsia" w:hAnsi="Times New Roman" w:cs="Times New Roman"/>
          <w:lang w:eastAsia="ru-RU"/>
        </w:rPr>
        <w:t>Управляющей компании</w:t>
      </w:r>
      <w:r w:rsidRPr="00DA6BC4">
        <w:rPr>
          <w:rFonts w:ascii="Times New Roman" w:eastAsiaTheme="minorEastAsia" w:hAnsi="Times New Roman" w:cs="Times New Roman"/>
          <w:lang w:eastAsia="ru-RU"/>
        </w:rPr>
        <w:t xml:space="preserve"> и в других организациях, и (или) с иными внешними деловыми интересами,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 в </w:t>
      </w:r>
      <w:r w:rsidR="00E65FDE" w:rsidRPr="00DA6BC4">
        <w:rPr>
          <w:rFonts w:ascii="Times New Roman" w:eastAsiaTheme="minorEastAsia" w:hAnsi="Times New Roman" w:cs="Times New Roman"/>
          <w:lang w:eastAsia="ru-RU"/>
        </w:rPr>
        <w:t>том числе установленные настоящей Политикой</w:t>
      </w:r>
      <w:r w:rsidR="00DA6BC4">
        <w:rPr>
          <w:rFonts w:ascii="Times New Roman" w:eastAsiaTheme="minorEastAsia" w:hAnsi="Times New Roman" w:cs="Times New Roman"/>
          <w:lang w:eastAsia="ru-RU"/>
        </w:rPr>
        <w:t>;</w:t>
      </w:r>
      <w:r w:rsidRPr="00DA6BC4">
        <w:rPr>
          <w:rFonts w:ascii="Times New Roman" w:eastAsiaTheme="minorEastAsia" w:hAnsi="Times New Roman" w:cs="Times New Roman"/>
          <w:lang w:eastAsia="ru-RU"/>
        </w:rPr>
        <w:t xml:space="preserve"> </w:t>
      </w:r>
    </w:p>
    <w:p w:rsidR="005F1B99" w:rsidRPr="00DA6BC4" w:rsidRDefault="005F1B99" w:rsidP="002E729D">
      <w:pPr>
        <w:numPr>
          <w:ilvl w:val="0"/>
          <w:numId w:val="15"/>
        </w:numPr>
        <w:ind w:left="1418" w:hanging="425"/>
        <w:contextualSpacing/>
        <w:jc w:val="both"/>
        <w:rPr>
          <w:rFonts w:ascii="Times New Roman" w:eastAsiaTheme="minorEastAsia" w:hAnsi="Times New Roman" w:cs="Times New Roman"/>
          <w:lang w:eastAsia="ru-RU"/>
        </w:rPr>
      </w:pPr>
      <w:r w:rsidRPr="00DA6BC4">
        <w:rPr>
          <w:rFonts w:ascii="Times New Roman" w:eastAsiaTheme="minorEastAsia" w:hAnsi="Times New Roman" w:cs="Times New Roman"/>
          <w:lang w:eastAsia="ru-RU"/>
        </w:rPr>
        <w:t xml:space="preserve">следовать запретам/ограничениям на сделки и операции с финансовыми инструментами в собственных интересах работника, если такие запреты/ограничения для него установлены </w:t>
      </w:r>
      <w:r w:rsidR="00E65FDE" w:rsidRPr="00DA6BC4">
        <w:rPr>
          <w:rFonts w:ascii="Times New Roman" w:eastAsiaTheme="minorEastAsia" w:hAnsi="Times New Roman" w:cs="Times New Roman"/>
          <w:lang w:eastAsia="ru-RU"/>
        </w:rPr>
        <w:t>Управляющей компанией</w:t>
      </w:r>
      <w:r w:rsidRPr="00DA6BC4">
        <w:rPr>
          <w:rFonts w:ascii="Times New Roman" w:eastAsiaTheme="minorEastAsia" w:hAnsi="Times New Roman" w:cs="Times New Roman"/>
          <w:lang w:eastAsia="ru-RU"/>
        </w:rPr>
        <w:t xml:space="preserve"> в связи с характером деятельности работника</w:t>
      </w:r>
      <w:r w:rsidR="002806DC">
        <w:rPr>
          <w:rFonts w:ascii="Times New Roman" w:eastAsiaTheme="minorEastAsia" w:hAnsi="Times New Roman" w:cs="Times New Roman"/>
          <w:lang w:eastAsia="ru-RU"/>
        </w:rPr>
        <w:t>;</w:t>
      </w:r>
    </w:p>
    <w:p w:rsidR="005F1B99" w:rsidRPr="00FD3D6E" w:rsidRDefault="005F1B99" w:rsidP="00E65FDE">
      <w:pPr>
        <w:numPr>
          <w:ilvl w:val="0"/>
          <w:numId w:val="15"/>
        </w:numPr>
        <w:spacing w:after="120"/>
        <w:ind w:left="1418" w:hanging="425"/>
        <w:jc w:val="both"/>
        <w:rPr>
          <w:rFonts w:ascii="Times New Roman" w:eastAsiaTheme="minorEastAsia" w:hAnsi="Times New Roman" w:cs="Times New Roman"/>
          <w:lang w:eastAsia="ru-RU"/>
        </w:rPr>
      </w:pPr>
      <w:r w:rsidRPr="00FD3D6E">
        <w:rPr>
          <w:rFonts w:ascii="Times New Roman" w:eastAsiaTheme="minorEastAsia" w:hAnsi="Times New Roman" w:cs="Times New Roman"/>
          <w:lang w:eastAsia="ru-RU"/>
        </w:rPr>
        <w:t xml:space="preserve">незамедлительно уведомлять контролера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xml:space="preserve"> и непосредственного руководителя </w:t>
      </w:r>
      <w:r w:rsidR="00E65FDE" w:rsidRPr="00FD3D6E">
        <w:rPr>
          <w:rFonts w:ascii="Times New Roman" w:eastAsiaTheme="minorEastAsia" w:hAnsi="Times New Roman" w:cs="Times New Roman"/>
          <w:lang w:eastAsia="ru-RU"/>
        </w:rPr>
        <w:t xml:space="preserve">отдела </w:t>
      </w:r>
      <w:r w:rsidRPr="00FD3D6E">
        <w:rPr>
          <w:rFonts w:ascii="Times New Roman" w:eastAsiaTheme="minorEastAsia" w:hAnsi="Times New Roman" w:cs="Times New Roman"/>
          <w:lang w:eastAsia="ru-RU"/>
        </w:rPr>
        <w:t xml:space="preserve">о появлении условий, которые могут повлечь возникновение конфликта интересов, а также об участии в сделках </w:t>
      </w:r>
      <w:r w:rsidR="00E65FDE" w:rsidRPr="00FD3D6E">
        <w:rPr>
          <w:rFonts w:ascii="Times New Roman" w:eastAsiaTheme="minorEastAsia" w:hAnsi="Times New Roman" w:cs="Times New Roman"/>
          <w:lang w:eastAsia="ru-RU"/>
        </w:rPr>
        <w:t>Управляющей компании</w:t>
      </w:r>
      <w:r w:rsidRPr="00FD3D6E">
        <w:rPr>
          <w:rFonts w:ascii="Times New Roman" w:eastAsiaTheme="minorEastAsia" w:hAnsi="Times New Roman" w:cs="Times New Roman"/>
          <w:lang w:eastAsia="ru-RU"/>
        </w:rPr>
        <w:t>, в совершении которых они могут быть признаны заинтересованными лицами в соответствии с законодательством Российской Федерации.</w:t>
      </w:r>
    </w:p>
    <w:p w:rsidR="00B50DE4" w:rsidRDefault="00E65FDE" w:rsidP="00B50DE4">
      <w:pPr>
        <w:ind w:firstLine="567"/>
        <w:jc w:val="both"/>
        <w:rPr>
          <w:rFonts w:ascii="Times New Roman" w:hAnsi="Times New Roman" w:cs="Times New Roman"/>
        </w:rPr>
      </w:pPr>
      <w:r w:rsidRPr="00FD3D6E">
        <w:rPr>
          <w:rFonts w:ascii="Times New Roman" w:eastAsiaTheme="minorEastAsia" w:hAnsi="Times New Roman" w:cs="Times New Roman"/>
          <w:lang w:eastAsia="ru-RU"/>
        </w:rPr>
        <w:t>6</w:t>
      </w:r>
      <w:r w:rsidR="005F1B99" w:rsidRPr="00FD3D6E">
        <w:rPr>
          <w:rFonts w:ascii="Times New Roman" w:eastAsiaTheme="minorEastAsia" w:hAnsi="Times New Roman" w:cs="Times New Roman"/>
          <w:lang w:eastAsia="ru-RU"/>
        </w:rPr>
        <w:t>.10.</w:t>
      </w:r>
      <w:r w:rsidR="00DA6BC4">
        <w:rPr>
          <w:rFonts w:ascii="Times New Roman" w:eastAsiaTheme="minorEastAsia" w:hAnsi="Times New Roman" w:cs="Times New Roman"/>
          <w:lang w:eastAsia="ru-RU"/>
        </w:rPr>
        <w:t xml:space="preserve"> </w:t>
      </w:r>
      <w:r w:rsidR="00B50DE4" w:rsidRPr="00340875">
        <w:rPr>
          <w:rFonts w:ascii="Times New Roman" w:hAnsi="Times New Roman" w:cs="Times New Roman"/>
        </w:rPr>
        <w:t>Требован</w:t>
      </w:r>
      <w:r w:rsidR="00B50DE4">
        <w:rPr>
          <w:rFonts w:ascii="Times New Roman" w:hAnsi="Times New Roman" w:cs="Times New Roman"/>
        </w:rPr>
        <w:t>ия настоящей Политики</w:t>
      </w:r>
      <w:r w:rsidR="00B50DE4" w:rsidRPr="00340875">
        <w:rPr>
          <w:rFonts w:ascii="Times New Roman" w:hAnsi="Times New Roman" w:cs="Times New Roman"/>
        </w:rPr>
        <w:t xml:space="preserve"> доводятся до сведения работников Управляющей компании</w:t>
      </w:r>
      <w:r w:rsidR="00B50DE4">
        <w:rPr>
          <w:rFonts w:ascii="Times New Roman" w:hAnsi="Times New Roman" w:cs="Times New Roman"/>
        </w:rPr>
        <w:t>,</w:t>
      </w:r>
      <w:r w:rsidR="00B50DE4" w:rsidRPr="00B50DE4">
        <w:rPr>
          <w:rFonts w:ascii="Times New Roman" w:eastAsiaTheme="minorEastAsia" w:hAnsi="Times New Roman" w:cs="Times New Roman"/>
          <w:lang w:eastAsia="ru-RU"/>
        </w:rPr>
        <w:t xml:space="preserve"> </w:t>
      </w:r>
      <w:r w:rsidR="00B50DE4" w:rsidRPr="00FD3D6E">
        <w:rPr>
          <w:rFonts w:ascii="Times New Roman" w:eastAsiaTheme="minorEastAsia" w:hAnsi="Times New Roman" w:cs="Times New Roman"/>
          <w:lang w:eastAsia="ru-RU"/>
        </w:rPr>
        <w:t>в чьей деятельности может возникнуть риск конфликта интересов, включа</w:t>
      </w:r>
      <w:r w:rsidR="00B50DE4">
        <w:rPr>
          <w:rFonts w:ascii="Times New Roman" w:eastAsiaTheme="minorEastAsia" w:hAnsi="Times New Roman" w:cs="Times New Roman"/>
          <w:lang w:eastAsia="ru-RU"/>
        </w:rPr>
        <w:t>я</w:t>
      </w:r>
      <w:r w:rsidR="00B50DE4" w:rsidRPr="00FD3D6E">
        <w:rPr>
          <w:rFonts w:ascii="Times New Roman" w:eastAsiaTheme="minorEastAsia" w:hAnsi="Times New Roman" w:cs="Times New Roman"/>
          <w:lang w:eastAsia="ru-RU"/>
        </w:rPr>
        <w:t xml:space="preserve"> обязанности, направленные на предотвращение риска возникновения конфликта интересов</w:t>
      </w:r>
      <w:r w:rsidR="00B50DE4">
        <w:rPr>
          <w:rFonts w:ascii="Times New Roman" w:eastAsiaTheme="minorEastAsia" w:hAnsi="Times New Roman" w:cs="Times New Roman"/>
          <w:lang w:eastAsia="ru-RU"/>
        </w:rPr>
        <w:t>. Требования настоящей Политики</w:t>
      </w:r>
      <w:r w:rsidR="00B50DE4" w:rsidRPr="00340875">
        <w:rPr>
          <w:rFonts w:ascii="Times New Roman" w:hAnsi="Times New Roman" w:cs="Times New Roman"/>
        </w:rPr>
        <w:t xml:space="preserve"> подлежат обязательному исполнению</w:t>
      </w:r>
      <w:r w:rsidR="00B50DE4">
        <w:rPr>
          <w:rFonts w:ascii="Times New Roman" w:hAnsi="Times New Roman" w:cs="Times New Roman"/>
        </w:rPr>
        <w:t xml:space="preserve"> работниками Управляющей компании</w:t>
      </w:r>
      <w:r w:rsidR="00B50DE4" w:rsidRPr="00340875">
        <w:rPr>
          <w:rFonts w:ascii="Times New Roman" w:hAnsi="Times New Roman" w:cs="Times New Roman"/>
        </w:rPr>
        <w:t>.</w:t>
      </w:r>
    </w:p>
    <w:p w:rsidR="00E65FDE" w:rsidRPr="00867788" w:rsidRDefault="00396641" w:rsidP="00B50DE4">
      <w:pPr>
        <w:pStyle w:val="ConsPlusNormal"/>
        <w:numPr>
          <w:ilvl w:val="0"/>
          <w:numId w:val="34"/>
        </w:numPr>
        <w:spacing w:before="240"/>
        <w:ind w:left="357" w:hanging="357"/>
        <w:jc w:val="center"/>
        <w:rPr>
          <w:b/>
          <w:sz w:val="22"/>
          <w:szCs w:val="22"/>
        </w:rPr>
      </w:pPr>
      <w:r w:rsidRPr="00867788">
        <w:rPr>
          <w:b/>
          <w:sz w:val="22"/>
          <w:szCs w:val="22"/>
        </w:rPr>
        <w:t>Мероприятия по подготовке решения об отказе от предотвращения во</w:t>
      </w:r>
      <w:r w:rsidR="00E65FDE" w:rsidRPr="00867788">
        <w:rPr>
          <w:b/>
          <w:sz w:val="22"/>
          <w:szCs w:val="22"/>
        </w:rPr>
        <w:t>зникновения конфликта интересов</w:t>
      </w:r>
    </w:p>
    <w:p w:rsidR="00396641" w:rsidRPr="00867788" w:rsidRDefault="00E65FDE" w:rsidP="00E65FDE">
      <w:pPr>
        <w:pStyle w:val="ConsPlusNormal"/>
        <w:spacing w:before="120"/>
        <w:ind w:firstLine="567"/>
        <w:jc w:val="both"/>
        <w:rPr>
          <w:sz w:val="22"/>
          <w:szCs w:val="22"/>
        </w:rPr>
      </w:pPr>
      <w:r w:rsidRPr="00867788">
        <w:rPr>
          <w:sz w:val="22"/>
          <w:szCs w:val="22"/>
        </w:rPr>
        <w:t xml:space="preserve">7.1. Мероприятия по подготовке решения об отказе от предотвращения возникновения конфликта интересов, </w:t>
      </w:r>
      <w:r w:rsidR="00396641" w:rsidRPr="00867788">
        <w:rPr>
          <w:sz w:val="22"/>
          <w:szCs w:val="22"/>
        </w:rPr>
        <w:t xml:space="preserve">указанные в </w:t>
      </w:r>
      <w:r w:rsidRPr="002806DC">
        <w:rPr>
          <w:color w:val="0000FF"/>
          <w:sz w:val="22"/>
          <w:szCs w:val="22"/>
        </w:rPr>
        <w:t>7.</w:t>
      </w:r>
      <w:hyperlink w:anchor="Par153" w:tooltip="7.1. Принятие решения об отказе от предотвращения возникновения конфликта интересов в отношении одного конфликта интересов или нескольких конфликтов интересов, если конфликты интересов возникают при совершении либо несовершении финансовой организацией юридичес" w:history="1">
        <w:r w:rsidRPr="002806DC">
          <w:rPr>
            <w:color w:val="0000FF"/>
            <w:sz w:val="22"/>
            <w:szCs w:val="22"/>
          </w:rPr>
          <w:t>2</w:t>
        </w:r>
      </w:hyperlink>
      <w:r w:rsidR="00396641" w:rsidRPr="002806DC">
        <w:rPr>
          <w:color w:val="0000FF"/>
          <w:sz w:val="22"/>
          <w:szCs w:val="22"/>
        </w:rPr>
        <w:t xml:space="preserve"> </w:t>
      </w:r>
      <w:r w:rsidRPr="002806DC">
        <w:rPr>
          <w:color w:val="0000FF"/>
          <w:sz w:val="22"/>
          <w:szCs w:val="22"/>
        </w:rPr>
        <w:t>–</w:t>
      </w:r>
      <w:r w:rsidR="00396641" w:rsidRPr="002806DC">
        <w:rPr>
          <w:color w:val="0000FF"/>
          <w:sz w:val="22"/>
          <w:szCs w:val="22"/>
        </w:rPr>
        <w:t xml:space="preserve"> </w:t>
      </w:r>
      <w:r w:rsidRPr="002806DC">
        <w:rPr>
          <w:color w:val="0000FF"/>
          <w:sz w:val="22"/>
          <w:szCs w:val="22"/>
        </w:rPr>
        <w:t>7.</w:t>
      </w:r>
      <w:hyperlink w:anchor="Par155" w:tooltip="7.3. Включение в решение об отказе от предотвращения возникновения конфликта интересов следующей информации о каждом конфликте интересов, в отношении которого принимается указанное решение:" w:history="1">
        <w:r w:rsidRPr="002806DC">
          <w:rPr>
            <w:color w:val="0000FF"/>
            <w:sz w:val="22"/>
            <w:szCs w:val="22"/>
          </w:rPr>
          <w:t>4</w:t>
        </w:r>
      </w:hyperlink>
      <w:r w:rsidR="00396641" w:rsidRPr="00867788">
        <w:rPr>
          <w:sz w:val="22"/>
          <w:szCs w:val="22"/>
        </w:rPr>
        <w:t xml:space="preserve"> настоящего пункта, осуществля</w:t>
      </w:r>
      <w:r w:rsidRPr="00867788">
        <w:rPr>
          <w:sz w:val="22"/>
          <w:szCs w:val="22"/>
        </w:rPr>
        <w:t>ются</w:t>
      </w:r>
      <w:r w:rsidR="00396641" w:rsidRPr="00867788">
        <w:rPr>
          <w:sz w:val="22"/>
          <w:szCs w:val="22"/>
        </w:rPr>
        <w:t xml:space="preserve"> в порядке, определенном </w:t>
      </w:r>
      <w:r w:rsidRPr="00867788">
        <w:rPr>
          <w:sz w:val="22"/>
          <w:szCs w:val="22"/>
        </w:rPr>
        <w:t>настоящей Политикой.</w:t>
      </w:r>
    </w:p>
    <w:p w:rsidR="00E65FDE" w:rsidRPr="00867788" w:rsidRDefault="00396641" w:rsidP="00E65FDE">
      <w:pPr>
        <w:pStyle w:val="ConsPlusNormal"/>
        <w:spacing w:before="120"/>
        <w:ind w:firstLine="540"/>
        <w:jc w:val="both"/>
        <w:rPr>
          <w:sz w:val="22"/>
          <w:szCs w:val="22"/>
        </w:rPr>
      </w:pPr>
      <w:bookmarkStart w:id="32" w:name="Par153"/>
      <w:bookmarkEnd w:id="32"/>
      <w:r w:rsidRPr="00867788">
        <w:rPr>
          <w:sz w:val="22"/>
          <w:szCs w:val="22"/>
        </w:rPr>
        <w:t>7.</w:t>
      </w:r>
      <w:r w:rsidR="00E65FDE" w:rsidRPr="00867788">
        <w:rPr>
          <w:sz w:val="22"/>
          <w:szCs w:val="22"/>
        </w:rPr>
        <w:t>2</w:t>
      </w:r>
      <w:r w:rsidRPr="00867788">
        <w:rPr>
          <w:sz w:val="22"/>
          <w:szCs w:val="22"/>
        </w:rPr>
        <w:t xml:space="preserve">. </w:t>
      </w:r>
      <w:r w:rsidR="00E65FDE" w:rsidRPr="00867788">
        <w:rPr>
          <w:sz w:val="22"/>
          <w:szCs w:val="22"/>
        </w:rPr>
        <w:t>В случае, если при совершении, либо не совершении Управляющей компанией юридических и (или) фактических действий в отношении одного актива или нескольких активов, обязанным лицом по которому (которым) и (или) по договорам в отношении которого (которых) является одно юридическое или физическое лицо, или при совершении Управляющей компанией сделок с одним юридическим или физическим лицом, возникает конфликт интересов, то Управляющей компанией может быть принято решение об отказе от предотвращения возникновения конфликта интересов в отношении одного конфликта интересов или нескольких конфликтов интересов.</w:t>
      </w:r>
    </w:p>
    <w:p w:rsidR="00396641" w:rsidRPr="00867788" w:rsidRDefault="00396641" w:rsidP="00CD72AB">
      <w:pPr>
        <w:pStyle w:val="ConsPlusNormal"/>
        <w:spacing w:before="120"/>
        <w:ind w:firstLine="540"/>
        <w:jc w:val="both"/>
        <w:rPr>
          <w:sz w:val="22"/>
          <w:szCs w:val="22"/>
        </w:rPr>
      </w:pPr>
      <w:r w:rsidRPr="00867788">
        <w:rPr>
          <w:sz w:val="22"/>
          <w:szCs w:val="22"/>
        </w:rPr>
        <w:t>7.</w:t>
      </w:r>
      <w:r w:rsidR="00E65FDE" w:rsidRPr="00867788">
        <w:rPr>
          <w:sz w:val="22"/>
          <w:szCs w:val="22"/>
        </w:rPr>
        <w:t>3</w:t>
      </w:r>
      <w:r w:rsidRPr="00867788">
        <w:rPr>
          <w:sz w:val="22"/>
          <w:szCs w:val="22"/>
        </w:rPr>
        <w:t xml:space="preserve">. </w:t>
      </w:r>
      <w:r w:rsidR="00FD4CF7" w:rsidRPr="00867788">
        <w:rPr>
          <w:sz w:val="22"/>
          <w:szCs w:val="22"/>
        </w:rPr>
        <w:t>П</w:t>
      </w:r>
      <w:r w:rsidRPr="00867788">
        <w:rPr>
          <w:sz w:val="22"/>
          <w:szCs w:val="22"/>
        </w:rPr>
        <w:t xml:space="preserve">о мере необходимости (например, в случае изменения сведений, указанных в </w:t>
      </w:r>
      <w:hyperlink w:anchor="Par157" w:tooltip="7.3.2. информации о причинах отказа от предотвращения возникновения конфликта интересов, включая обоснование соответствия указанного отказа интересам клиента финансовой организации, в том числе по сравнению с альтернативными вариантами совершения либо несоверш" w:history="1">
        <w:r w:rsidRPr="002806DC">
          <w:rPr>
            <w:sz w:val="22"/>
            <w:szCs w:val="22"/>
          </w:rPr>
          <w:t xml:space="preserve">пункте </w:t>
        </w:r>
        <w:r w:rsidRPr="00867788">
          <w:rPr>
            <w:color w:val="0000FF"/>
            <w:sz w:val="22"/>
            <w:szCs w:val="22"/>
          </w:rPr>
          <w:t>7.</w:t>
        </w:r>
        <w:r w:rsidR="00E65FDE" w:rsidRPr="00867788">
          <w:rPr>
            <w:color w:val="0000FF"/>
            <w:sz w:val="22"/>
            <w:szCs w:val="22"/>
          </w:rPr>
          <w:t>4</w:t>
        </w:r>
        <w:r w:rsidRPr="00867788">
          <w:rPr>
            <w:color w:val="0000FF"/>
            <w:sz w:val="22"/>
            <w:szCs w:val="22"/>
          </w:rPr>
          <w:t>.2</w:t>
        </w:r>
      </w:hyperlink>
      <w:r w:rsidR="002806DC">
        <w:rPr>
          <w:color w:val="0000FF"/>
          <w:sz w:val="22"/>
          <w:szCs w:val="22"/>
        </w:rPr>
        <w:t>),</w:t>
      </w:r>
      <w:r w:rsidRPr="00867788">
        <w:rPr>
          <w:sz w:val="22"/>
          <w:szCs w:val="22"/>
        </w:rPr>
        <w:t xml:space="preserve"> </w:t>
      </w:r>
      <w:r w:rsidR="00FD4CF7" w:rsidRPr="00867788">
        <w:rPr>
          <w:sz w:val="22"/>
          <w:szCs w:val="22"/>
        </w:rPr>
        <w:t xml:space="preserve">может быть принято решение о пересмотре решения об отказе от предотвращения возникновения конфликта интересов, </w:t>
      </w:r>
      <w:r w:rsidRPr="00867788">
        <w:rPr>
          <w:sz w:val="22"/>
          <w:szCs w:val="22"/>
        </w:rPr>
        <w:t>но не реже одного раза в год.</w:t>
      </w:r>
    </w:p>
    <w:p w:rsidR="00396641" w:rsidRDefault="00396641" w:rsidP="00CD72AB">
      <w:pPr>
        <w:pStyle w:val="ConsPlusNormal"/>
        <w:spacing w:before="120"/>
        <w:ind w:firstLine="540"/>
        <w:jc w:val="both"/>
        <w:rPr>
          <w:sz w:val="22"/>
          <w:szCs w:val="22"/>
        </w:rPr>
      </w:pPr>
      <w:bookmarkStart w:id="33" w:name="Par155"/>
      <w:bookmarkEnd w:id="33"/>
      <w:r w:rsidRPr="00867788">
        <w:rPr>
          <w:sz w:val="22"/>
          <w:szCs w:val="22"/>
        </w:rPr>
        <w:t>7.</w:t>
      </w:r>
      <w:r w:rsidR="00FD4CF7" w:rsidRPr="00867788">
        <w:rPr>
          <w:sz w:val="22"/>
          <w:szCs w:val="22"/>
        </w:rPr>
        <w:t>4</w:t>
      </w:r>
      <w:r w:rsidRPr="00867788">
        <w:rPr>
          <w:sz w:val="22"/>
          <w:szCs w:val="22"/>
        </w:rPr>
        <w:t xml:space="preserve">. </w:t>
      </w:r>
      <w:r w:rsidR="00FD4CF7" w:rsidRPr="00867788">
        <w:rPr>
          <w:sz w:val="22"/>
          <w:szCs w:val="22"/>
        </w:rPr>
        <w:t>В</w:t>
      </w:r>
      <w:r w:rsidRPr="00867788">
        <w:rPr>
          <w:sz w:val="22"/>
          <w:szCs w:val="22"/>
        </w:rPr>
        <w:t xml:space="preserve"> </w:t>
      </w:r>
      <w:r w:rsidR="002806DC" w:rsidRPr="002806DC">
        <w:rPr>
          <w:b/>
          <w:sz w:val="22"/>
          <w:szCs w:val="22"/>
        </w:rPr>
        <w:t>Р</w:t>
      </w:r>
      <w:r w:rsidRPr="002806DC">
        <w:rPr>
          <w:b/>
          <w:sz w:val="22"/>
          <w:szCs w:val="22"/>
        </w:rPr>
        <w:t>ешение об отказе от предотвращения возникновения конфликта интересов</w:t>
      </w:r>
      <w:r w:rsidRPr="00867788">
        <w:rPr>
          <w:sz w:val="22"/>
          <w:szCs w:val="22"/>
        </w:rPr>
        <w:t xml:space="preserve"> </w:t>
      </w:r>
      <w:r w:rsidR="00FD4CF7" w:rsidRPr="00867788">
        <w:rPr>
          <w:sz w:val="22"/>
          <w:szCs w:val="22"/>
        </w:rPr>
        <w:t>включается информация</w:t>
      </w:r>
      <w:r w:rsidRPr="00867788">
        <w:rPr>
          <w:sz w:val="22"/>
          <w:szCs w:val="22"/>
        </w:rPr>
        <w:t xml:space="preserve"> о каждом конфликте интересов, в отношении которого принимается указанное решение</w:t>
      </w:r>
      <w:r w:rsidR="002806DC">
        <w:rPr>
          <w:sz w:val="22"/>
          <w:szCs w:val="22"/>
        </w:rPr>
        <w:t>.</w:t>
      </w:r>
    </w:p>
    <w:p w:rsidR="002806DC" w:rsidRPr="00867788" w:rsidRDefault="002806DC" w:rsidP="002806DC">
      <w:pPr>
        <w:pStyle w:val="ConsPlusNormal"/>
        <w:spacing w:before="120"/>
        <w:ind w:firstLine="539"/>
        <w:jc w:val="both"/>
        <w:rPr>
          <w:sz w:val="22"/>
          <w:szCs w:val="22"/>
        </w:rPr>
      </w:pPr>
      <w:r w:rsidRPr="002806DC">
        <w:rPr>
          <w:b/>
          <w:sz w:val="22"/>
          <w:szCs w:val="22"/>
        </w:rPr>
        <w:t>Решение об отказе от предотвращения возникновения конфликта интересов</w:t>
      </w:r>
      <w:r w:rsidRPr="00867788">
        <w:rPr>
          <w:sz w:val="22"/>
          <w:szCs w:val="22"/>
        </w:rPr>
        <w:t xml:space="preserve"> </w:t>
      </w:r>
      <w:r w:rsidRPr="005E2F18">
        <w:rPr>
          <w:sz w:val="22"/>
          <w:szCs w:val="22"/>
        </w:rPr>
        <w:t>(Приложение №</w:t>
      </w:r>
      <w:r>
        <w:rPr>
          <w:sz w:val="22"/>
          <w:szCs w:val="22"/>
        </w:rPr>
        <w:t>4</w:t>
      </w:r>
      <w:r w:rsidRPr="005E2F18">
        <w:rPr>
          <w:sz w:val="22"/>
          <w:szCs w:val="22"/>
        </w:rPr>
        <w:t>) содержит следующую информацию:</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.1. </w:t>
      </w:r>
      <w:r w:rsidR="00FD4CF7" w:rsidRPr="00867788">
        <w:rPr>
          <w:sz w:val="22"/>
          <w:szCs w:val="22"/>
        </w:rPr>
        <w:t>Информация</w:t>
      </w:r>
      <w:r w:rsidRPr="00867788">
        <w:rPr>
          <w:sz w:val="22"/>
          <w:szCs w:val="22"/>
        </w:rPr>
        <w:t xml:space="preserve"> о конфликте интересов, указанн</w:t>
      </w:r>
      <w:r w:rsidR="00FD4CF7" w:rsidRPr="00867788">
        <w:rPr>
          <w:sz w:val="22"/>
          <w:szCs w:val="22"/>
        </w:rPr>
        <w:t>ая</w:t>
      </w:r>
      <w:r w:rsidRPr="00867788">
        <w:rPr>
          <w:sz w:val="22"/>
          <w:szCs w:val="22"/>
        </w:rPr>
        <w:t xml:space="preserve"> в </w:t>
      </w:r>
      <w:hyperlink w:anchor="Par121" w:tooltip="5.1.1. содержания конфликта интересов, включающего указание на обстоятельства возникновения конфликта интересов и следующие сведения:" w:history="1">
        <w:r w:rsidRPr="002806DC">
          <w:rPr>
            <w:sz w:val="22"/>
            <w:szCs w:val="22"/>
          </w:rPr>
          <w:t>пунктах</w:t>
        </w:r>
        <w:r w:rsidRPr="00867788">
          <w:rPr>
            <w:color w:val="0000FF"/>
            <w:sz w:val="22"/>
            <w:szCs w:val="22"/>
          </w:rPr>
          <w:t xml:space="preserve"> </w:t>
        </w:r>
        <w:r w:rsidR="00FD4CF7" w:rsidRPr="00867788">
          <w:rPr>
            <w:color w:val="0000FF"/>
            <w:sz w:val="22"/>
            <w:szCs w:val="22"/>
          </w:rPr>
          <w:t>4.7</w:t>
        </w:r>
        <w:r w:rsidRPr="00867788">
          <w:rPr>
            <w:color w:val="0000FF"/>
            <w:sz w:val="22"/>
            <w:szCs w:val="22"/>
          </w:rPr>
          <w:t>.1.1</w:t>
        </w:r>
      </w:hyperlink>
      <w:r w:rsidRPr="00867788">
        <w:rPr>
          <w:sz w:val="22"/>
          <w:szCs w:val="22"/>
        </w:rPr>
        <w:t xml:space="preserve">, </w:t>
      </w:r>
      <w:hyperlink w:anchor="Par131" w:tooltip="5.1.2. даты возникновения конфликта интересов;" w:history="1">
        <w:r w:rsidR="00FD4CF7" w:rsidRPr="00867788">
          <w:rPr>
            <w:color w:val="0000FF"/>
            <w:sz w:val="22"/>
            <w:szCs w:val="22"/>
          </w:rPr>
          <w:t>4.7.1.2.</w:t>
        </w:r>
      </w:hyperlink>
      <w:r w:rsidRPr="00867788">
        <w:rPr>
          <w:sz w:val="22"/>
          <w:szCs w:val="22"/>
        </w:rPr>
        <w:t xml:space="preserve"> (если конфликт интересов возник до принятия решения об отказе от предотвращения возникновения конфликта интересов) и </w:t>
      </w:r>
      <w:r w:rsidR="002806DC">
        <w:rPr>
          <w:sz w:val="22"/>
          <w:szCs w:val="22"/>
        </w:rPr>
        <w:t xml:space="preserve">пункте </w:t>
      </w:r>
      <w:hyperlink w:anchor="Par133" w:tooltip="5.1.4. сведений о клиенте финансовой организации при условии, что конфликт интересов возник при совершении либо несовершении финансовой организацией юридических и (или) фактических действий, влияющих на связанные с оказанием услуг финансовой организации интере" w:history="1">
        <w:r w:rsidR="00FD4CF7" w:rsidRPr="002806DC">
          <w:rPr>
            <w:color w:val="0000FF"/>
            <w:sz w:val="22"/>
            <w:szCs w:val="22"/>
          </w:rPr>
          <w:t>4.7.1.4</w:t>
        </w:r>
        <w:r w:rsidRPr="00867788">
          <w:rPr>
            <w:color w:val="0000FF"/>
            <w:sz w:val="22"/>
            <w:szCs w:val="22"/>
          </w:rPr>
          <w:t xml:space="preserve"> </w:t>
        </w:r>
      </w:hyperlink>
      <w:r w:rsidR="00FD4CF7" w:rsidRPr="00867788">
        <w:rPr>
          <w:sz w:val="22"/>
          <w:szCs w:val="22"/>
        </w:rPr>
        <w:t>настоящей Политики</w:t>
      </w:r>
      <w:r w:rsidRPr="00867788">
        <w:rPr>
          <w:sz w:val="22"/>
          <w:szCs w:val="22"/>
        </w:rPr>
        <w:t>;</w:t>
      </w:r>
    </w:p>
    <w:p w:rsidR="00396641" w:rsidRPr="00867788" w:rsidRDefault="00396641" w:rsidP="002806DC">
      <w:pPr>
        <w:pStyle w:val="ConsPlusNormal"/>
        <w:spacing w:before="120"/>
        <w:ind w:left="567"/>
        <w:jc w:val="both"/>
        <w:rPr>
          <w:sz w:val="22"/>
          <w:szCs w:val="22"/>
        </w:rPr>
      </w:pPr>
      <w:bookmarkStart w:id="34" w:name="Par157"/>
      <w:bookmarkEnd w:id="34"/>
      <w:r w:rsidRPr="00867788">
        <w:rPr>
          <w:sz w:val="22"/>
          <w:szCs w:val="22"/>
        </w:rPr>
        <w:t>7.</w:t>
      </w:r>
      <w:r w:rsidR="00FD4CF7" w:rsidRPr="00867788">
        <w:rPr>
          <w:sz w:val="22"/>
          <w:szCs w:val="22"/>
        </w:rPr>
        <w:t>4</w:t>
      </w:r>
      <w:r w:rsidRPr="00867788">
        <w:rPr>
          <w:sz w:val="22"/>
          <w:szCs w:val="22"/>
        </w:rPr>
        <w:t xml:space="preserve">.2. </w:t>
      </w:r>
      <w:r w:rsidR="00FD4CF7" w:rsidRPr="00867788">
        <w:rPr>
          <w:sz w:val="22"/>
          <w:szCs w:val="22"/>
        </w:rPr>
        <w:t>И</w:t>
      </w:r>
      <w:r w:rsidRPr="00867788">
        <w:rPr>
          <w:sz w:val="22"/>
          <w:szCs w:val="22"/>
        </w:rPr>
        <w:t xml:space="preserve">нформации о причинах отказа от предотвращения возникновения конфликта интересов, включая обоснование соответствия указанного отказа интересам </w:t>
      </w:r>
      <w:r w:rsidR="00FD4CF7" w:rsidRPr="00867788">
        <w:rPr>
          <w:sz w:val="22"/>
          <w:szCs w:val="22"/>
        </w:rPr>
        <w:t>Клиента</w:t>
      </w:r>
      <w:r w:rsidRPr="00867788">
        <w:rPr>
          <w:sz w:val="22"/>
          <w:szCs w:val="22"/>
        </w:rPr>
        <w:t xml:space="preserve">, в том числе по сравнению с альтернативными вариантами совершения либо несовершения </w:t>
      </w:r>
      <w:r w:rsidR="00FD4CF7" w:rsidRPr="00867788">
        <w:rPr>
          <w:sz w:val="22"/>
          <w:szCs w:val="22"/>
        </w:rPr>
        <w:t xml:space="preserve">Управляющей </w:t>
      </w:r>
      <w:r w:rsidR="00FD4CF7" w:rsidRPr="00867788">
        <w:rPr>
          <w:sz w:val="22"/>
          <w:szCs w:val="22"/>
        </w:rPr>
        <w:lastRenderedPageBreak/>
        <w:t>компанией</w:t>
      </w:r>
      <w:r w:rsidRPr="00867788">
        <w:rPr>
          <w:sz w:val="22"/>
          <w:szCs w:val="22"/>
        </w:rPr>
        <w:t xml:space="preserve"> юридических и (или) фактических действий, влияющих на связанные с оказанием услуг </w:t>
      </w:r>
      <w:r w:rsidR="00FD4CF7" w:rsidRPr="00867788">
        <w:rPr>
          <w:sz w:val="22"/>
          <w:szCs w:val="22"/>
        </w:rPr>
        <w:t>Управляющей компанией,</w:t>
      </w:r>
      <w:r w:rsidRPr="00867788">
        <w:rPr>
          <w:sz w:val="22"/>
          <w:szCs w:val="22"/>
        </w:rPr>
        <w:t xml:space="preserve"> интересы </w:t>
      </w:r>
      <w:r w:rsidR="00FD4CF7" w:rsidRPr="00867788">
        <w:rPr>
          <w:sz w:val="22"/>
          <w:szCs w:val="22"/>
        </w:rPr>
        <w:t>К</w:t>
      </w:r>
      <w:r w:rsidRPr="00867788">
        <w:rPr>
          <w:sz w:val="22"/>
          <w:szCs w:val="22"/>
        </w:rPr>
        <w:t>лиента;</w:t>
      </w:r>
    </w:p>
    <w:p w:rsidR="00396641" w:rsidRPr="00867788" w:rsidRDefault="00396641" w:rsidP="002806DC">
      <w:pPr>
        <w:pStyle w:val="ConsPlusNormal"/>
        <w:spacing w:before="120"/>
        <w:ind w:left="567"/>
        <w:jc w:val="both"/>
        <w:rPr>
          <w:sz w:val="22"/>
          <w:szCs w:val="22"/>
        </w:rPr>
      </w:pPr>
      <w:r w:rsidRPr="00867788">
        <w:rPr>
          <w:sz w:val="22"/>
          <w:szCs w:val="22"/>
        </w:rPr>
        <w:t>7.</w:t>
      </w:r>
      <w:r w:rsidR="00FD4CF7" w:rsidRPr="00867788">
        <w:rPr>
          <w:sz w:val="22"/>
          <w:szCs w:val="22"/>
        </w:rPr>
        <w:t>4</w:t>
      </w:r>
      <w:r w:rsidRPr="00867788">
        <w:rPr>
          <w:sz w:val="22"/>
          <w:szCs w:val="22"/>
        </w:rPr>
        <w:t xml:space="preserve">.3. </w:t>
      </w:r>
      <w:r w:rsidR="00FD4CF7" w:rsidRPr="00867788">
        <w:rPr>
          <w:sz w:val="22"/>
          <w:szCs w:val="22"/>
        </w:rPr>
        <w:t>Иная информация</w:t>
      </w:r>
      <w:r w:rsidRPr="00867788">
        <w:rPr>
          <w:sz w:val="22"/>
          <w:szCs w:val="22"/>
        </w:rPr>
        <w:t>, которая была учтена при подготовке и утверждении решения об отказе от предотвращения возникновения конфликта интересов.</w:t>
      </w:r>
    </w:p>
    <w:p w:rsidR="00C22F55" w:rsidRPr="00867788" w:rsidRDefault="00C22F55" w:rsidP="00340875">
      <w:pPr>
        <w:pStyle w:val="ConsPlusNormal"/>
        <w:spacing w:before="240" w:after="240"/>
        <w:ind w:firstLine="539"/>
        <w:jc w:val="center"/>
        <w:rPr>
          <w:b/>
          <w:sz w:val="22"/>
          <w:szCs w:val="22"/>
        </w:rPr>
      </w:pPr>
      <w:r w:rsidRPr="00867788">
        <w:rPr>
          <w:b/>
          <w:sz w:val="22"/>
          <w:szCs w:val="22"/>
        </w:rPr>
        <w:t>8. Отчетность об управлении конфликтом интересов</w:t>
      </w:r>
    </w:p>
    <w:p w:rsidR="00396641" w:rsidRPr="00867788" w:rsidRDefault="00396641" w:rsidP="00CD72AB">
      <w:pPr>
        <w:pStyle w:val="ConsPlusNormal"/>
        <w:spacing w:before="120"/>
        <w:ind w:firstLine="540"/>
        <w:jc w:val="both"/>
        <w:rPr>
          <w:sz w:val="22"/>
          <w:szCs w:val="22"/>
        </w:rPr>
      </w:pPr>
      <w:r w:rsidRPr="00867788">
        <w:rPr>
          <w:sz w:val="22"/>
          <w:szCs w:val="22"/>
        </w:rPr>
        <w:t>8.</w:t>
      </w:r>
      <w:r w:rsidR="00C22F55" w:rsidRPr="00867788">
        <w:rPr>
          <w:sz w:val="22"/>
          <w:szCs w:val="22"/>
        </w:rPr>
        <w:t>1.</w:t>
      </w:r>
      <w:r w:rsidRPr="00867788">
        <w:rPr>
          <w:sz w:val="22"/>
          <w:szCs w:val="22"/>
        </w:rPr>
        <w:t xml:space="preserve"> </w:t>
      </w:r>
      <w:r w:rsidR="00C22F55" w:rsidRPr="00867788">
        <w:rPr>
          <w:sz w:val="22"/>
          <w:szCs w:val="22"/>
        </w:rPr>
        <w:t>О</w:t>
      </w:r>
      <w:r w:rsidRPr="00867788">
        <w:rPr>
          <w:sz w:val="22"/>
          <w:szCs w:val="22"/>
        </w:rPr>
        <w:t>тчет о выявлении конфликта интересов и об управлении конфликтом интересов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w:t>
      </w:r>
      <w:r w:rsidRPr="00867788">
        <w:rPr>
          <w:sz w:val="22"/>
          <w:szCs w:val="22"/>
        </w:rPr>
        <w:t xml:space="preserve"> </w:t>
      </w:r>
      <w:r w:rsidR="00C22F55" w:rsidRPr="00867788">
        <w:rPr>
          <w:sz w:val="22"/>
          <w:szCs w:val="22"/>
        </w:rPr>
        <w:t>составляется</w:t>
      </w:r>
      <w:r w:rsidRPr="00867788">
        <w:rPr>
          <w:sz w:val="22"/>
          <w:szCs w:val="22"/>
        </w:rPr>
        <w:t xml:space="preserve"> в порядке, определенном </w:t>
      </w:r>
      <w:r w:rsidR="00C22F55" w:rsidRPr="00867788">
        <w:rPr>
          <w:sz w:val="22"/>
          <w:szCs w:val="22"/>
        </w:rPr>
        <w:t xml:space="preserve">пунктами </w:t>
      </w:r>
      <w:r w:rsidR="003F416E">
        <w:rPr>
          <w:color w:val="0000FF"/>
          <w:sz w:val="22"/>
          <w:szCs w:val="22"/>
        </w:rPr>
        <w:t>8.2. – 8.6</w:t>
      </w:r>
      <w:r w:rsidR="00C22F55" w:rsidRPr="002806DC">
        <w:rPr>
          <w:color w:val="0000FF"/>
          <w:sz w:val="22"/>
          <w:szCs w:val="22"/>
        </w:rPr>
        <w:t>.</w:t>
      </w:r>
      <w:r w:rsidR="00C22F55" w:rsidRPr="00867788">
        <w:rPr>
          <w:sz w:val="22"/>
          <w:szCs w:val="22"/>
        </w:rPr>
        <w:t xml:space="preserve">  настоящей </w:t>
      </w:r>
      <w:r w:rsidRPr="00867788">
        <w:rPr>
          <w:sz w:val="22"/>
          <w:szCs w:val="22"/>
        </w:rPr>
        <w:t>Политик</w:t>
      </w:r>
      <w:r w:rsidR="00C22F55" w:rsidRPr="00867788">
        <w:rPr>
          <w:sz w:val="22"/>
          <w:szCs w:val="22"/>
        </w:rPr>
        <w:t>и</w:t>
      </w:r>
      <w:r w:rsidRPr="00867788">
        <w:rPr>
          <w:sz w:val="22"/>
          <w:szCs w:val="22"/>
        </w:rPr>
        <w:t>.</w:t>
      </w:r>
    </w:p>
    <w:p w:rsidR="00E4428A" w:rsidRDefault="00396641" w:rsidP="00CD72AB">
      <w:pPr>
        <w:pStyle w:val="ConsPlusNormal"/>
        <w:spacing w:before="120"/>
        <w:ind w:firstLine="540"/>
        <w:jc w:val="both"/>
        <w:rPr>
          <w:sz w:val="22"/>
          <w:szCs w:val="22"/>
        </w:rPr>
      </w:pPr>
      <w:bookmarkStart w:id="35" w:name="Par160"/>
      <w:bookmarkEnd w:id="35"/>
      <w:r w:rsidRPr="00867788">
        <w:rPr>
          <w:sz w:val="22"/>
          <w:szCs w:val="22"/>
        </w:rPr>
        <w:t>8.</w:t>
      </w:r>
      <w:r w:rsidR="00C22F55" w:rsidRPr="00867788">
        <w:rPr>
          <w:sz w:val="22"/>
          <w:szCs w:val="22"/>
        </w:rPr>
        <w:t>2</w:t>
      </w:r>
      <w:r w:rsidRPr="00867788">
        <w:rPr>
          <w:sz w:val="22"/>
          <w:szCs w:val="22"/>
        </w:rPr>
        <w:t xml:space="preserve">. </w:t>
      </w:r>
      <w:r w:rsidR="00C22F55" w:rsidRPr="00867788">
        <w:rPr>
          <w:sz w:val="22"/>
          <w:szCs w:val="22"/>
        </w:rPr>
        <w:t>Л</w:t>
      </w:r>
      <w:r w:rsidRPr="00867788">
        <w:rPr>
          <w:sz w:val="22"/>
          <w:szCs w:val="22"/>
        </w:rPr>
        <w:t xml:space="preserve">ицом, ответственным за подготовку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 xml:space="preserve">является </w:t>
      </w:r>
      <w:r w:rsidRPr="00867788">
        <w:rPr>
          <w:sz w:val="22"/>
          <w:szCs w:val="22"/>
        </w:rPr>
        <w:t>контролер</w:t>
      </w:r>
      <w:r w:rsidR="00C22F55" w:rsidRPr="00867788">
        <w:rPr>
          <w:sz w:val="22"/>
          <w:szCs w:val="22"/>
        </w:rPr>
        <w:t xml:space="preserve"> Управляющей компании</w:t>
      </w:r>
      <w:r w:rsidRPr="00867788">
        <w:rPr>
          <w:sz w:val="22"/>
          <w:szCs w:val="22"/>
        </w:rPr>
        <w:t>.</w:t>
      </w:r>
      <w:r w:rsidR="00E4428A">
        <w:rPr>
          <w:sz w:val="22"/>
          <w:szCs w:val="22"/>
        </w:rPr>
        <w:t xml:space="preserve"> </w:t>
      </w:r>
    </w:p>
    <w:p w:rsidR="00396641" w:rsidRDefault="00396641" w:rsidP="00CD72AB">
      <w:pPr>
        <w:pStyle w:val="ConsPlusNormal"/>
        <w:spacing w:before="120"/>
        <w:ind w:firstLine="540"/>
        <w:jc w:val="both"/>
        <w:rPr>
          <w:sz w:val="22"/>
          <w:szCs w:val="22"/>
        </w:rPr>
      </w:pPr>
      <w:r w:rsidRPr="00867788">
        <w:rPr>
          <w:sz w:val="22"/>
          <w:szCs w:val="22"/>
        </w:rPr>
        <w:t>8.</w:t>
      </w:r>
      <w:r w:rsidR="00C22F55" w:rsidRPr="00867788">
        <w:rPr>
          <w:sz w:val="22"/>
          <w:szCs w:val="22"/>
        </w:rPr>
        <w:t>3</w:t>
      </w:r>
      <w:r w:rsidRPr="00867788">
        <w:rPr>
          <w:sz w:val="22"/>
          <w:szCs w:val="22"/>
        </w:rPr>
        <w:t xml:space="preserve">. </w:t>
      </w:r>
      <w:r w:rsidR="00C22F55" w:rsidRPr="00867788">
        <w:rPr>
          <w:sz w:val="22"/>
          <w:szCs w:val="22"/>
        </w:rPr>
        <w:t>Л</w:t>
      </w:r>
      <w:r w:rsidRPr="00867788">
        <w:rPr>
          <w:sz w:val="22"/>
          <w:szCs w:val="22"/>
        </w:rPr>
        <w:t xml:space="preserve">ицом, ответственным за утверждение </w:t>
      </w:r>
      <w:r w:rsidR="00C22F55" w:rsidRPr="00867788">
        <w:rPr>
          <w:sz w:val="22"/>
          <w:szCs w:val="22"/>
        </w:rPr>
        <w:t>О</w:t>
      </w:r>
      <w:r w:rsidRPr="00867788">
        <w:rPr>
          <w:sz w:val="22"/>
          <w:szCs w:val="22"/>
        </w:rPr>
        <w:t xml:space="preserve">тчета об управлении конфликтом интересов, </w:t>
      </w:r>
      <w:r w:rsidR="00C22F55" w:rsidRPr="00867788">
        <w:rPr>
          <w:sz w:val="22"/>
          <w:szCs w:val="22"/>
        </w:rPr>
        <w:t>является генеральный директор Управляющей компании</w:t>
      </w:r>
      <w:r w:rsidRPr="00867788">
        <w:rPr>
          <w:sz w:val="22"/>
          <w:szCs w:val="22"/>
        </w:rPr>
        <w:t>.</w:t>
      </w:r>
    </w:p>
    <w:p w:rsidR="003F416E" w:rsidRDefault="003F416E" w:rsidP="00CD72AB">
      <w:pPr>
        <w:pStyle w:val="ConsPlusNormal"/>
        <w:spacing w:before="120"/>
        <w:ind w:firstLine="540"/>
        <w:jc w:val="both"/>
        <w:rPr>
          <w:sz w:val="22"/>
          <w:szCs w:val="22"/>
          <w:u w:val="single"/>
        </w:rPr>
      </w:pPr>
      <w:r w:rsidRPr="003F416E">
        <w:rPr>
          <w:sz w:val="22"/>
          <w:szCs w:val="22"/>
        </w:rPr>
        <w:t xml:space="preserve">8.4. Отчет об управлении конфликтом интересов составляется за прошедший календарный год, и представляется контролером генеральному директору на утверждение в срок </w:t>
      </w:r>
      <w:r w:rsidRPr="003F416E">
        <w:rPr>
          <w:sz w:val="22"/>
          <w:szCs w:val="22"/>
          <w:u w:val="single"/>
        </w:rPr>
        <w:t xml:space="preserve">ежегодно не позднее </w:t>
      </w:r>
      <w:r>
        <w:rPr>
          <w:sz w:val="22"/>
          <w:szCs w:val="22"/>
          <w:u w:val="single"/>
        </w:rPr>
        <w:t>15</w:t>
      </w:r>
      <w:r w:rsidRPr="003F416E">
        <w:rPr>
          <w:sz w:val="22"/>
          <w:szCs w:val="22"/>
          <w:u w:val="single"/>
        </w:rPr>
        <w:t xml:space="preserve"> июня года, следующего за отчетным.</w:t>
      </w:r>
    </w:p>
    <w:p w:rsidR="00396641" w:rsidRPr="00867788" w:rsidRDefault="00396641" w:rsidP="00CD72AB">
      <w:pPr>
        <w:pStyle w:val="ConsPlusNormal"/>
        <w:spacing w:before="120"/>
        <w:ind w:firstLine="540"/>
        <w:jc w:val="both"/>
        <w:rPr>
          <w:sz w:val="22"/>
          <w:szCs w:val="22"/>
        </w:rPr>
      </w:pPr>
      <w:r w:rsidRPr="00867788">
        <w:rPr>
          <w:sz w:val="22"/>
          <w:szCs w:val="22"/>
        </w:rPr>
        <w:t>8.</w:t>
      </w:r>
      <w:r w:rsidR="003F416E">
        <w:rPr>
          <w:sz w:val="22"/>
          <w:szCs w:val="22"/>
        </w:rPr>
        <w:t>5</w:t>
      </w:r>
      <w:r w:rsidRPr="00867788">
        <w:rPr>
          <w:sz w:val="22"/>
          <w:szCs w:val="22"/>
        </w:rPr>
        <w:t xml:space="preserve">. </w:t>
      </w:r>
      <w:r w:rsidR="00C22F55" w:rsidRPr="00867788">
        <w:rPr>
          <w:sz w:val="22"/>
          <w:szCs w:val="22"/>
        </w:rPr>
        <w:t>О</w:t>
      </w:r>
      <w:r w:rsidRPr="00867788">
        <w:rPr>
          <w:sz w:val="22"/>
          <w:szCs w:val="22"/>
        </w:rPr>
        <w:t xml:space="preserve">тчет об управлении конфликтом интересов за отчетный календарный год </w:t>
      </w:r>
      <w:r w:rsidR="00C22F55" w:rsidRPr="00867788">
        <w:rPr>
          <w:sz w:val="22"/>
          <w:szCs w:val="22"/>
        </w:rPr>
        <w:t xml:space="preserve">представляется </w:t>
      </w:r>
      <w:r w:rsidRPr="00867788">
        <w:rPr>
          <w:sz w:val="22"/>
          <w:szCs w:val="22"/>
        </w:rPr>
        <w:t xml:space="preserve">на рассмотрение общему собранию участников </w:t>
      </w:r>
      <w:r w:rsidR="00C22F55" w:rsidRPr="00867788">
        <w:rPr>
          <w:sz w:val="22"/>
          <w:szCs w:val="22"/>
        </w:rPr>
        <w:t xml:space="preserve">Управляющей компании - </w:t>
      </w:r>
      <w:r w:rsidRPr="00867788">
        <w:rPr>
          <w:sz w:val="22"/>
          <w:szCs w:val="22"/>
        </w:rPr>
        <w:t xml:space="preserve"> </w:t>
      </w:r>
      <w:r w:rsidRPr="00867788">
        <w:rPr>
          <w:sz w:val="22"/>
          <w:szCs w:val="22"/>
          <w:u w:val="single"/>
        </w:rPr>
        <w:t>ежегодно не позднее 30 июня года, следующего за отчетным</w:t>
      </w:r>
      <w:r w:rsidRPr="00867788">
        <w:rPr>
          <w:sz w:val="22"/>
          <w:szCs w:val="22"/>
        </w:rPr>
        <w:t>.</w:t>
      </w:r>
    </w:p>
    <w:p w:rsidR="00396641" w:rsidRPr="00867788" w:rsidRDefault="00396641" w:rsidP="00CD72AB">
      <w:pPr>
        <w:pStyle w:val="ConsPlusNormal"/>
        <w:spacing w:before="120"/>
        <w:ind w:firstLine="540"/>
        <w:jc w:val="both"/>
        <w:rPr>
          <w:sz w:val="22"/>
          <w:szCs w:val="22"/>
        </w:rPr>
      </w:pPr>
      <w:bookmarkStart w:id="36" w:name="Par163"/>
      <w:bookmarkEnd w:id="36"/>
      <w:r w:rsidRPr="00867788">
        <w:rPr>
          <w:sz w:val="22"/>
          <w:szCs w:val="22"/>
        </w:rPr>
        <w:t>8.</w:t>
      </w:r>
      <w:r w:rsidR="003F416E">
        <w:rPr>
          <w:sz w:val="22"/>
          <w:szCs w:val="22"/>
        </w:rPr>
        <w:t>6</w:t>
      </w:r>
      <w:r w:rsidRPr="00867788">
        <w:rPr>
          <w:sz w:val="22"/>
          <w:szCs w:val="22"/>
        </w:rPr>
        <w:t xml:space="preserve">. </w:t>
      </w:r>
      <w:r w:rsidR="00C22F55" w:rsidRPr="00867788">
        <w:rPr>
          <w:b/>
          <w:sz w:val="22"/>
          <w:szCs w:val="22"/>
        </w:rPr>
        <w:t>О</w:t>
      </w:r>
      <w:r w:rsidRPr="00867788">
        <w:rPr>
          <w:b/>
          <w:sz w:val="22"/>
          <w:szCs w:val="22"/>
        </w:rPr>
        <w:t>тчет об управлении конфликтом интересов</w:t>
      </w:r>
      <w:r w:rsidR="00C22F55" w:rsidRPr="00867788">
        <w:rPr>
          <w:sz w:val="22"/>
          <w:szCs w:val="22"/>
        </w:rPr>
        <w:t xml:space="preserve"> (Приложение №</w:t>
      </w:r>
      <w:r w:rsidR="003A69B2">
        <w:rPr>
          <w:sz w:val="22"/>
          <w:szCs w:val="22"/>
        </w:rPr>
        <w:t>5</w:t>
      </w:r>
      <w:r w:rsidR="00C22F55" w:rsidRPr="00867788">
        <w:rPr>
          <w:sz w:val="22"/>
          <w:szCs w:val="22"/>
        </w:rPr>
        <w:t>)</w:t>
      </w:r>
      <w:r w:rsidRPr="00867788">
        <w:rPr>
          <w:sz w:val="22"/>
          <w:szCs w:val="22"/>
        </w:rPr>
        <w:t xml:space="preserve"> </w:t>
      </w:r>
      <w:r w:rsidR="00C22F55" w:rsidRPr="00867788">
        <w:rPr>
          <w:sz w:val="22"/>
          <w:szCs w:val="22"/>
        </w:rPr>
        <w:t xml:space="preserve">содержит </w:t>
      </w:r>
      <w:r w:rsidRPr="00867788">
        <w:rPr>
          <w:sz w:val="22"/>
          <w:szCs w:val="22"/>
        </w:rPr>
        <w:t>следующ</w:t>
      </w:r>
      <w:r w:rsidR="00C22F55" w:rsidRPr="00867788">
        <w:rPr>
          <w:sz w:val="22"/>
          <w:szCs w:val="22"/>
        </w:rPr>
        <w:t>ую</w:t>
      </w:r>
      <w:r w:rsidRPr="00867788">
        <w:rPr>
          <w:sz w:val="22"/>
          <w:szCs w:val="22"/>
        </w:rPr>
        <w:t xml:space="preserve"> информаци</w:t>
      </w:r>
      <w:r w:rsidR="00C22F55" w:rsidRPr="00867788">
        <w:rPr>
          <w:sz w:val="22"/>
          <w:szCs w:val="22"/>
        </w:rPr>
        <w:t>ю</w:t>
      </w:r>
      <w:r w:rsidRPr="00867788">
        <w:rPr>
          <w:sz w:val="22"/>
          <w:szCs w:val="22"/>
        </w:rPr>
        <w:t>:</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.1. </w:t>
      </w:r>
      <w:r w:rsidR="00C22F55" w:rsidRPr="00867788">
        <w:rPr>
          <w:sz w:val="22"/>
          <w:szCs w:val="22"/>
        </w:rPr>
        <w:t xml:space="preserve">Информация о </w:t>
      </w:r>
      <w:r w:rsidRPr="00867788">
        <w:rPr>
          <w:sz w:val="22"/>
          <w:szCs w:val="22"/>
        </w:rPr>
        <w:t xml:space="preserve">мерах, принятых </w:t>
      </w:r>
      <w:r w:rsidR="00C22F55" w:rsidRPr="00867788">
        <w:rPr>
          <w:sz w:val="22"/>
          <w:szCs w:val="22"/>
        </w:rPr>
        <w:t xml:space="preserve">Управляющей компанией </w:t>
      </w:r>
      <w:r w:rsidRPr="00867788">
        <w:rPr>
          <w:sz w:val="22"/>
          <w:szCs w:val="22"/>
          <w:u w:val="single"/>
        </w:rPr>
        <w:t>для выявления</w:t>
      </w:r>
      <w:r w:rsidRPr="00867788">
        <w:rPr>
          <w:sz w:val="22"/>
          <w:szCs w:val="22"/>
        </w:rPr>
        <w:t xml:space="preserve"> конфликта интересов, о количестве выявленных конфликтов интересов (общее количество и распределение по обстоятельствам возникновения конфликтов интересов)</w:t>
      </w:r>
      <w:r w:rsidR="00C22F55" w:rsidRPr="00867788">
        <w:rPr>
          <w:sz w:val="22"/>
          <w:szCs w:val="22"/>
        </w:rPr>
        <w:t>,</w:t>
      </w:r>
      <w:r w:rsidRPr="00867788">
        <w:rPr>
          <w:sz w:val="22"/>
          <w:szCs w:val="22"/>
        </w:rPr>
        <w:t xml:space="preserve"> об обстоятельствах возникновения выявленных конфликтов интересов, не предусмотренных </w:t>
      </w:r>
      <w:hyperlink w:anchor="Par190" w:tooltip="ПЕРЕЧЕНЬ" w:history="1">
        <w:r w:rsidR="00C22F55" w:rsidRPr="003A69B2">
          <w:rPr>
            <w:sz w:val="22"/>
            <w:szCs w:val="22"/>
          </w:rPr>
          <w:t>пунктом</w:t>
        </w:r>
      </w:hyperlink>
      <w:r w:rsidR="00C22F55" w:rsidRPr="00867788">
        <w:rPr>
          <w:sz w:val="22"/>
          <w:szCs w:val="22"/>
        </w:rPr>
        <w:t xml:space="preserve"> </w:t>
      </w:r>
      <w:r w:rsidR="00C22F55" w:rsidRPr="003A69B2">
        <w:rPr>
          <w:color w:val="0000FF"/>
          <w:sz w:val="22"/>
          <w:szCs w:val="22"/>
        </w:rPr>
        <w:t>3.1</w:t>
      </w:r>
      <w:r w:rsidRPr="003A69B2">
        <w:rPr>
          <w:color w:val="0000FF"/>
          <w:sz w:val="22"/>
          <w:szCs w:val="22"/>
        </w:rPr>
        <w:t xml:space="preserve"> </w:t>
      </w:r>
      <w:r w:rsidRPr="003A69B2">
        <w:rPr>
          <w:sz w:val="22"/>
          <w:szCs w:val="22"/>
        </w:rPr>
        <w:t>настояще</w:t>
      </w:r>
      <w:r w:rsidR="00C22F55" w:rsidRPr="003A69B2">
        <w:rPr>
          <w:sz w:val="22"/>
          <w:szCs w:val="22"/>
        </w:rPr>
        <w:t>й</w:t>
      </w:r>
      <w:r w:rsidR="00C22F55" w:rsidRPr="00867788">
        <w:rPr>
          <w:sz w:val="22"/>
          <w:szCs w:val="22"/>
        </w:rPr>
        <w:t xml:space="preserve"> Политике</w:t>
      </w:r>
      <w:r w:rsidRPr="00867788">
        <w:rPr>
          <w:sz w:val="22"/>
          <w:szCs w:val="22"/>
        </w:rPr>
        <w:t xml:space="preserve"> (при наличии указанных обстоятельств);</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.2. </w:t>
      </w:r>
      <w:r w:rsidR="00C22F55" w:rsidRPr="00867788">
        <w:rPr>
          <w:sz w:val="22"/>
          <w:szCs w:val="22"/>
        </w:rPr>
        <w:t>И</w:t>
      </w:r>
      <w:r w:rsidRPr="00867788">
        <w:rPr>
          <w:sz w:val="22"/>
          <w:szCs w:val="22"/>
        </w:rPr>
        <w:t>нформаци</w:t>
      </w:r>
      <w:r w:rsidR="00C22F55" w:rsidRPr="00867788">
        <w:rPr>
          <w:sz w:val="22"/>
          <w:szCs w:val="22"/>
        </w:rPr>
        <w:t>я</w:t>
      </w:r>
      <w:r w:rsidRPr="00867788">
        <w:rPr>
          <w:sz w:val="22"/>
          <w:szCs w:val="22"/>
        </w:rPr>
        <w:t xml:space="preserve"> о мерах, принятых </w:t>
      </w:r>
      <w:r w:rsidR="00C22F55" w:rsidRPr="00867788">
        <w:rPr>
          <w:sz w:val="22"/>
          <w:szCs w:val="22"/>
        </w:rPr>
        <w:t xml:space="preserve">Управляющей компанией </w:t>
      </w:r>
      <w:r w:rsidRPr="00867788">
        <w:rPr>
          <w:sz w:val="22"/>
          <w:szCs w:val="22"/>
          <w:u w:val="single"/>
        </w:rPr>
        <w:t>для предотвращения</w:t>
      </w:r>
      <w:r w:rsidRPr="00867788">
        <w:rPr>
          <w:sz w:val="22"/>
          <w:szCs w:val="22"/>
        </w:rPr>
        <w:t xml:space="preserve"> возникновения конфликта интересов (при наличии), и о количестве конфликтов интересов, возникновение которых было предотвращено (общее количество и распределение по обстоятельствам возникновения конфликтов интересов);</w:t>
      </w:r>
    </w:p>
    <w:p w:rsidR="00396641" w:rsidRPr="00867788" w:rsidRDefault="00C22F55" w:rsidP="003A69B2">
      <w:pPr>
        <w:pStyle w:val="ConsPlusNormal"/>
        <w:spacing w:before="120"/>
        <w:ind w:left="567" w:hanging="28"/>
        <w:jc w:val="both"/>
        <w:rPr>
          <w:sz w:val="22"/>
          <w:szCs w:val="22"/>
        </w:rPr>
      </w:pPr>
      <w:r w:rsidRPr="00867788">
        <w:rPr>
          <w:sz w:val="22"/>
          <w:szCs w:val="22"/>
        </w:rPr>
        <w:t>8.</w:t>
      </w:r>
      <w:r w:rsidR="003F416E">
        <w:rPr>
          <w:sz w:val="22"/>
          <w:szCs w:val="22"/>
        </w:rPr>
        <w:t>6</w:t>
      </w:r>
      <w:r w:rsidR="00396641" w:rsidRPr="00867788">
        <w:rPr>
          <w:sz w:val="22"/>
          <w:szCs w:val="22"/>
        </w:rPr>
        <w:t xml:space="preserve">.3. </w:t>
      </w:r>
      <w:r w:rsidRPr="00867788">
        <w:rPr>
          <w:sz w:val="22"/>
          <w:szCs w:val="22"/>
        </w:rPr>
        <w:t>И</w:t>
      </w:r>
      <w:r w:rsidR="007D696B" w:rsidRPr="00867788">
        <w:rPr>
          <w:sz w:val="22"/>
          <w:szCs w:val="22"/>
        </w:rPr>
        <w:t>нформация</w:t>
      </w:r>
      <w:r w:rsidR="00396641" w:rsidRPr="00867788">
        <w:rPr>
          <w:sz w:val="22"/>
          <w:szCs w:val="22"/>
        </w:rPr>
        <w:t xml:space="preserve"> </w:t>
      </w:r>
      <w:r w:rsidR="00396641" w:rsidRPr="00867788">
        <w:rPr>
          <w:sz w:val="22"/>
          <w:szCs w:val="22"/>
          <w:u w:val="single"/>
        </w:rPr>
        <w:t>о нарушениях</w:t>
      </w:r>
      <w:r w:rsidR="00396641" w:rsidRPr="00867788">
        <w:rPr>
          <w:sz w:val="22"/>
          <w:szCs w:val="22"/>
        </w:rPr>
        <w:t xml:space="preserve">, выявленных в ходе осуществления внутреннего контроля за соответствием деятельности </w:t>
      </w:r>
      <w:r w:rsidRPr="00867788">
        <w:rPr>
          <w:sz w:val="22"/>
          <w:szCs w:val="22"/>
        </w:rPr>
        <w:t xml:space="preserve">Управляющей компанией </w:t>
      </w:r>
      <w:r w:rsidR="00396641" w:rsidRPr="00867788">
        <w:rPr>
          <w:sz w:val="22"/>
          <w:szCs w:val="22"/>
        </w:rPr>
        <w:t xml:space="preserve">по выявлению конфликта интересов и управлению конфликтом интересов требованиям Федерального </w:t>
      </w:r>
      <w:hyperlink r:id="rId12" w:history="1">
        <w:r w:rsidR="00396641" w:rsidRPr="00867788">
          <w:rPr>
            <w:sz w:val="22"/>
            <w:szCs w:val="22"/>
          </w:rPr>
          <w:t>закона</w:t>
        </w:r>
      </w:hyperlink>
      <w:r w:rsidR="00396641" w:rsidRPr="00867788">
        <w:rPr>
          <w:sz w:val="22"/>
          <w:szCs w:val="22"/>
        </w:rPr>
        <w:t xml:space="preserve"> </w:t>
      </w:r>
      <w:r w:rsidRPr="00867788">
        <w:rPr>
          <w:sz w:val="22"/>
          <w:szCs w:val="22"/>
        </w:rPr>
        <w:t>«</w:t>
      </w:r>
      <w:r w:rsidR="00396641" w:rsidRPr="00867788">
        <w:rPr>
          <w:sz w:val="22"/>
          <w:szCs w:val="22"/>
        </w:rPr>
        <w:t>Об инвестиционных фондах</w:t>
      </w:r>
      <w:r w:rsidRPr="00867788">
        <w:rPr>
          <w:sz w:val="22"/>
          <w:szCs w:val="22"/>
        </w:rPr>
        <w:t>»</w:t>
      </w:r>
      <w:r w:rsidR="007D696B" w:rsidRPr="00867788">
        <w:rPr>
          <w:rStyle w:val="ad"/>
          <w:sz w:val="22"/>
          <w:szCs w:val="22"/>
        </w:rPr>
        <w:footnoteReference w:id="1"/>
      </w:r>
      <w:r w:rsidRPr="00867788">
        <w:rPr>
          <w:sz w:val="22"/>
          <w:szCs w:val="22"/>
        </w:rPr>
        <w:t>,</w:t>
      </w:r>
      <w:r w:rsidR="00396641" w:rsidRPr="00867788">
        <w:rPr>
          <w:sz w:val="22"/>
          <w:szCs w:val="22"/>
        </w:rPr>
        <w:t xml:space="preserve"> Указания</w:t>
      </w:r>
      <w:r w:rsidRPr="00867788">
        <w:rPr>
          <w:sz w:val="22"/>
          <w:szCs w:val="22"/>
        </w:rPr>
        <w:t xml:space="preserve"> Банка России от 22.07.2020 N 5511-У</w:t>
      </w:r>
      <w:r w:rsidR="007D696B" w:rsidRPr="00867788">
        <w:rPr>
          <w:rStyle w:val="ad"/>
          <w:sz w:val="22"/>
          <w:szCs w:val="22"/>
        </w:rPr>
        <w:footnoteReference w:id="2"/>
      </w:r>
      <w:r w:rsidRPr="00867788">
        <w:rPr>
          <w:sz w:val="22"/>
          <w:szCs w:val="22"/>
        </w:rPr>
        <w:t xml:space="preserve"> </w:t>
      </w:r>
      <w:r w:rsidR="00396641" w:rsidRPr="00867788">
        <w:rPr>
          <w:sz w:val="22"/>
          <w:szCs w:val="22"/>
        </w:rPr>
        <w:t xml:space="preserve">и </w:t>
      </w:r>
      <w:r w:rsidRPr="00867788">
        <w:rPr>
          <w:sz w:val="22"/>
          <w:szCs w:val="22"/>
        </w:rPr>
        <w:t xml:space="preserve">настоящей </w:t>
      </w:r>
      <w:r w:rsidR="00396641" w:rsidRPr="00867788">
        <w:rPr>
          <w:sz w:val="22"/>
          <w:szCs w:val="22"/>
        </w:rPr>
        <w:t>Политики управления конфликтом интересов (при наличии указанных нарушений);</w:t>
      </w:r>
    </w:p>
    <w:p w:rsidR="00396641" w:rsidRPr="00867788" w:rsidRDefault="00396641" w:rsidP="003A69B2">
      <w:pPr>
        <w:pStyle w:val="ConsPlusNormal"/>
        <w:spacing w:before="120"/>
        <w:ind w:left="567" w:hanging="27"/>
        <w:jc w:val="both"/>
        <w:rPr>
          <w:sz w:val="22"/>
          <w:szCs w:val="22"/>
        </w:rPr>
      </w:pPr>
      <w:r w:rsidRPr="00867788">
        <w:rPr>
          <w:sz w:val="22"/>
          <w:szCs w:val="22"/>
        </w:rPr>
        <w:t>8.</w:t>
      </w:r>
      <w:r w:rsidR="003F416E">
        <w:rPr>
          <w:sz w:val="22"/>
          <w:szCs w:val="22"/>
        </w:rPr>
        <w:t>6</w:t>
      </w:r>
      <w:r w:rsidRPr="00867788">
        <w:rPr>
          <w:sz w:val="22"/>
          <w:szCs w:val="22"/>
        </w:rPr>
        <w:t xml:space="preserve">.4. </w:t>
      </w:r>
      <w:r w:rsidR="007D696B" w:rsidRPr="00867788">
        <w:rPr>
          <w:sz w:val="22"/>
          <w:szCs w:val="22"/>
        </w:rPr>
        <w:t>П</w:t>
      </w:r>
      <w:r w:rsidRPr="00867788">
        <w:rPr>
          <w:sz w:val="22"/>
          <w:szCs w:val="22"/>
        </w:rPr>
        <w:t>редложени</w:t>
      </w:r>
      <w:r w:rsidR="007D696B" w:rsidRPr="00867788">
        <w:rPr>
          <w:sz w:val="22"/>
          <w:szCs w:val="22"/>
        </w:rPr>
        <w:t>я</w:t>
      </w:r>
      <w:r w:rsidRPr="00867788">
        <w:rPr>
          <w:sz w:val="22"/>
          <w:szCs w:val="22"/>
        </w:rPr>
        <w:t xml:space="preserve"> по повышению эффективности деятельности </w:t>
      </w:r>
      <w:r w:rsidR="007D696B" w:rsidRPr="00867788">
        <w:rPr>
          <w:sz w:val="22"/>
          <w:szCs w:val="22"/>
        </w:rPr>
        <w:t>Управляющей компании</w:t>
      </w:r>
      <w:r w:rsidRPr="00867788">
        <w:rPr>
          <w:sz w:val="22"/>
          <w:szCs w:val="22"/>
        </w:rPr>
        <w:t xml:space="preserve"> по выявлению конфликта интересов и управлению конфликтом интересов, в том числе предложений по пересмотру Политики управления конфликтом интересов в целях повышения эффективности деятельности </w:t>
      </w:r>
      <w:r w:rsidR="007D696B" w:rsidRPr="00867788">
        <w:rPr>
          <w:sz w:val="22"/>
          <w:szCs w:val="22"/>
        </w:rPr>
        <w:t xml:space="preserve">Управляющей компании </w:t>
      </w:r>
      <w:r w:rsidRPr="00867788">
        <w:rPr>
          <w:sz w:val="22"/>
          <w:szCs w:val="22"/>
        </w:rPr>
        <w:t>по выявлению конфликта интересов и управлению конфликтом интересов (при наличии указанных предложений).</w:t>
      </w:r>
    </w:p>
    <w:p w:rsidR="00396641" w:rsidRPr="00867788" w:rsidRDefault="00396641" w:rsidP="00396641">
      <w:pPr>
        <w:pStyle w:val="ConsPlusNormal"/>
        <w:jc w:val="both"/>
        <w:rPr>
          <w:sz w:val="22"/>
          <w:szCs w:val="22"/>
        </w:rPr>
      </w:pPr>
      <w:bookmarkStart w:id="37" w:name="Par168"/>
      <w:bookmarkEnd w:id="37"/>
    </w:p>
    <w:p w:rsidR="00396641" w:rsidRPr="00867788" w:rsidRDefault="00396641" w:rsidP="00CD72AB">
      <w:pPr>
        <w:spacing w:before="120" w:after="0"/>
        <w:jc w:val="both"/>
        <w:rPr>
          <w:rFonts w:ascii="Times New Roman" w:eastAsiaTheme="minorEastAsia" w:hAnsi="Times New Roman" w:cs="Times New Roman"/>
          <w:lang w:eastAsia="ru-RU"/>
        </w:rPr>
      </w:pPr>
    </w:p>
    <w:sectPr w:rsidR="00396641" w:rsidRPr="00867788" w:rsidSect="009E7CD4">
      <w:footerReference w:type="default" r:id="rId13"/>
      <w:pgSz w:w="11906" w:h="16838"/>
      <w:pgMar w:top="1134" w:right="707" w:bottom="1134" w:left="156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27" w:rsidRDefault="00BF0227" w:rsidP="00FF05A7">
      <w:pPr>
        <w:spacing w:after="0" w:line="240" w:lineRule="auto"/>
      </w:pPr>
      <w:r>
        <w:separator/>
      </w:r>
    </w:p>
  </w:endnote>
  <w:endnote w:type="continuationSeparator" w:id="0">
    <w:p w:rsidR="00BF0227" w:rsidRDefault="00BF0227" w:rsidP="00FF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47079"/>
      <w:docPartObj>
        <w:docPartGallery w:val="Page Numbers (Bottom of Page)"/>
        <w:docPartUnique/>
      </w:docPartObj>
    </w:sdtPr>
    <w:sdtEndPr/>
    <w:sdtContent>
      <w:p w:rsidR="002E729D" w:rsidRDefault="002E729D">
        <w:pPr>
          <w:pStyle w:val="a6"/>
          <w:jc w:val="right"/>
        </w:pPr>
        <w:r>
          <w:fldChar w:fldCharType="begin"/>
        </w:r>
        <w:r>
          <w:instrText>PAGE   \* MERGEFORMAT</w:instrText>
        </w:r>
        <w:r>
          <w:fldChar w:fldCharType="separate"/>
        </w:r>
        <w:r w:rsidR="00766F05">
          <w:rPr>
            <w:noProof/>
          </w:rPr>
          <w:t>1</w:t>
        </w:r>
        <w:r>
          <w:fldChar w:fldCharType="end"/>
        </w:r>
      </w:p>
    </w:sdtContent>
  </w:sdt>
  <w:p w:rsidR="002E729D" w:rsidRDefault="002E72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27" w:rsidRDefault="00BF0227" w:rsidP="00FF05A7">
      <w:pPr>
        <w:spacing w:after="0" w:line="240" w:lineRule="auto"/>
      </w:pPr>
      <w:r>
        <w:separator/>
      </w:r>
    </w:p>
  </w:footnote>
  <w:footnote w:type="continuationSeparator" w:id="0">
    <w:p w:rsidR="00BF0227" w:rsidRDefault="00BF0227" w:rsidP="00FF05A7">
      <w:pPr>
        <w:spacing w:after="0" w:line="240" w:lineRule="auto"/>
      </w:pPr>
      <w:r>
        <w:continuationSeparator/>
      </w:r>
    </w:p>
  </w:footnote>
  <w:footnote w:id="1">
    <w:p w:rsidR="002E729D" w:rsidRPr="003A69B2" w:rsidRDefault="002E729D" w:rsidP="007D696B">
      <w:pPr>
        <w:pStyle w:val="1"/>
        <w:spacing w:before="0" w:after="0"/>
        <w:textAlignment w:val="baseline"/>
        <w:rPr>
          <w:rFonts w:asciiTheme="majorHAnsi" w:hAnsiTheme="majorHAnsi" w:cstheme="majorHAnsi"/>
          <w:sz w:val="16"/>
          <w:szCs w:val="16"/>
        </w:rPr>
      </w:pPr>
      <w:r w:rsidRPr="003A69B2">
        <w:rPr>
          <w:rStyle w:val="ad"/>
          <w:rFonts w:asciiTheme="majorHAnsi" w:hAnsiTheme="majorHAnsi" w:cstheme="majorHAnsi"/>
          <w:b w:val="0"/>
          <w:sz w:val="16"/>
          <w:szCs w:val="16"/>
        </w:rPr>
        <w:footnoteRef/>
      </w:r>
      <w:r w:rsidRPr="003A69B2">
        <w:rPr>
          <w:rFonts w:asciiTheme="majorHAnsi" w:hAnsiTheme="majorHAnsi" w:cstheme="majorHAnsi"/>
          <w:sz w:val="16"/>
          <w:szCs w:val="16"/>
        </w:rPr>
        <w:t xml:space="preserve"> </w:t>
      </w:r>
      <w:r w:rsidRPr="003A69B2">
        <w:rPr>
          <w:rFonts w:asciiTheme="majorHAnsi" w:hAnsiTheme="majorHAnsi" w:cstheme="majorHAnsi"/>
          <w:b w:val="0"/>
          <w:kern w:val="36"/>
          <w:sz w:val="16"/>
          <w:szCs w:val="16"/>
        </w:rPr>
        <w:t>Федеральный закон от 29.11.2001 N 156-ФЗ (ред. от 20.07.2020) "Об инвестиционных фондах"</w:t>
      </w:r>
    </w:p>
  </w:footnote>
  <w:footnote w:id="2">
    <w:p w:rsidR="002E729D" w:rsidRPr="003A69B2" w:rsidRDefault="002E729D">
      <w:pPr>
        <w:pStyle w:val="ab"/>
        <w:rPr>
          <w:rFonts w:asciiTheme="majorHAnsi" w:hAnsiTheme="majorHAnsi" w:cstheme="majorHAnsi"/>
          <w:sz w:val="16"/>
          <w:szCs w:val="16"/>
        </w:rPr>
      </w:pPr>
      <w:r w:rsidRPr="003A69B2">
        <w:rPr>
          <w:rStyle w:val="ad"/>
          <w:rFonts w:asciiTheme="majorHAnsi" w:hAnsiTheme="majorHAnsi" w:cstheme="majorHAnsi"/>
          <w:sz w:val="16"/>
          <w:szCs w:val="16"/>
        </w:rPr>
        <w:footnoteRef/>
      </w:r>
      <w:r w:rsidRPr="003A69B2">
        <w:rPr>
          <w:rFonts w:asciiTheme="majorHAnsi" w:hAnsiTheme="majorHAnsi" w:cstheme="majorHAnsi"/>
          <w:sz w:val="16"/>
          <w:szCs w:val="16"/>
        </w:rPr>
        <w:t xml:space="preserve"> Указания Банка России от 22.07.2020 N 5511-У «О требованиях к выявлению конфликта интересов и управлению конфликтом интересов управляющей компании инвестиционных фондов, паевых инвестиционных фондов и негосударственных пенсионных фондов и специализированного депозитария»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36F"/>
    <w:multiLevelType w:val="hybridMultilevel"/>
    <w:tmpl w:val="9A1C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92072"/>
    <w:multiLevelType w:val="multilevel"/>
    <w:tmpl w:val="C9AA37CC"/>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94249C"/>
    <w:multiLevelType w:val="hybridMultilevel"/>
    <w:tmpl w:val="4B30D9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8533AF"/>
    <w:multiLevelType w:val="hybridMultilevel"/>
    <w:tmpl w:val="1604D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4A72CFF"/>
    <w:multiLevelType w:val="hybridMultilevel"/>
    <w:tmpl w:val="DF5EC2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4BE1B0F"/>
    <w:multiLevelType w:val="multilevel"/>
    <w:tmpl w:val="7BB06A4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4E61DA3"/>
    <w:multiLevelType w:val="hybridMultilevel"/>
    <w:tmpl w:val="43BE24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05BB0B76"/>
    <w:multiLevelType w:val="hybridMultilevel"/>
    <w:tmpl w:val="D3E0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C52EB"/>
    <w:multiLevelType w:val="hybridMultilevel"/>
    <w:tmpl w:val="85BC26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2365CE4"/>
    <w:multiLevelType w:val="hybridMultilevel"/>
    <w:tmpl w:val="BF44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32CEE"/>
    <w:multiLevelType w:val="multilevel"/>
    <w:tmpl w:val="DB9CA36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5748FD"/>
    <w:multiLevelType w:val="hybridMultilevel"/>
    <w:tmpl w:val="ACDAC4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9684ED9"/>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1A4D2BCE"/>
    <w:multiLevelType w:val="hybridMultilevel"/>
    <w:tmpl w:val="9162E6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1D7C49A1"/>
    <w:multiLevelType w:val="hybridMultilevel"/>
    <w:tmpl w:val="DA048D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4D948E6"/>
    <w:multiLevelType w:val="hybridMultilevel"/>
    <w:tmpl w:val="B522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FA17A2"/>
    <w:multiLevelType w:val="hybridMultilevel"/>
    <w:tmpl w:val="BEEE47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A2D45EA"/>
    <w:multiLevelType w:val="hybridMultilevel"/>
    <w:tmpl w:val="CB8C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3871E6"/>
    <w:multiLevelType w:val="hybridMultilevel"/>
    <w:tmpl w:val="B01833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C295457"/>
    <w:multiLevelType w:val="hybridMultilevel"/>
    <w:tmpl w:val="8EB0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525E0"/>
    <w:multiLevelType w:val="hybridMultilevel"/>
    <w:tmpl w:val="9660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DB675D"/>
    <w:multiLevelType w:val="multilevel"/>
    <w:tmpl w:val="B1FEF3F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36EB0957"/>
    <w:multiLevelType w:val="hybridMultilevel"/>
    <w:tmpl w:val="25988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C3A8D"/>
    <w:multiLevelType w:val="hybridMultilevel"/>
    <w:tmpl w:val="D018B0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E922B2C"/>
    <w:multiLevelType w:val="hybridMultilevel"/>
    <w:tmpl w:val="D234C0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0194F11"/>
    <w:multiLevelType w:val="hybridMultilevel"/>
    <w:tmpl w:val="EB388C9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15:restartNumberingAfterBreak="0">
    <w:nsid w:val="505E67B6"/>
    <w:multiLevelType w:val="hybridMultilevel"/>
    <w:tmpl w:val="2298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5703EB"/>
    <w:multiLevelType w:val="hybridMultilevel"/>
    <w:tmpl w:val="EF80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E3B9E"/>
    <w:multiLevelType w:val="hybridMultilevel"/>
    <w:tmpl w:val="D95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4E49C0"/>
    <w:multiLevelType w:val="multilevel"/>
    <w:tmpl w:val="2816212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687248"/>
    <w:multiLevelType w:val="hybridMultilevel"/>
    <w:tmpl w:val="EA2093E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15:restartNumberingAfterBreak="0">
    <w:nsid w:val="6E260552"/>
    <w:multiLevelType w:val="hybridMultilevel"/>
    <w:tmpl w:val="5D863B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2381A5E"/>
    <w:multiLevelType w:val="hybridMultilevel"/>
    <w:tmpl w:val="5EC2C5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15:restartNumberingAfterBreak="0">
    <w:nsid w:val="735B3E86"/>
    <w:multiLevelType w:val="hybridMultilevel"/>
    <w:tmpl w:val="D3F0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DA59E8"/>
    <w:multiLevelType w:val="hybridMultilevel"/>
    <w:tmpl w:val="BEDC97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70F4D71"/>
    <w:multiLevelType w:val="hybridMultilevel"/>
    <w:tmpl w:val="6B980A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71D74D9"/>
    <w:multiLevelType w:val="multilevel"/>
    <w:tmpl w:val="831078E6"/>
    <w:lvl w:ilvl="0">
      <w:start w:val="5"/>
      <w:numFmt w:val="decimal"/>
      <w:lvlText w:val="%1."/>
      <w:lvlJc w:val="left"/>
      <w:pPr>
        <w:ind w:left="720" w:hanging="360"/>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7" w15:restartNumberingAfterBreak="0">
    <w:nsid w:val="7A776849"/>
    <w:multiLevelType w:val="multilevel"/>
    <w:tmpl w:val="F45CF37A"/>
    <w:lvl w:ilvl="0">
      <w:start w:val="6"/>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AEF79B4"/>
    <w:multiLevelType w:val="multilevel"/>
    <w:tmpl w:val="82FA204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7"/>
  </w:num>
  <w:num w:numId="3">
    <w:abstractNumId w:val="3"/>
  </w:num>
  <w:num w:numId="4">
    <w:abstractNumId w:val="24"/>
  </w:num>
  <w:num w:numId="5">
    <w:abstractNumId w:val="17"/>
  </w:num>
  <w:num w:numId="6">
    <w:abstractNumId w:val="23"/>
  </w:num>
  <w:num w:numId="7">
    <w:abstractNumId w:val="22"/>
  </w:num>
  <w:num w:numId="8">
    <w:abstractNumId w:val="20"/>
  </w:num>
  <w:num w:numId="9">
    <w:abstractNumId w:val="26"/>
  </w:num>
  <w:num w:numId="10">
    <w:abstractNumId w:val="9"/>
  </w:num>
  <w:num w:numId="11">
    <w:abstractNumId w:val="33"/>
  </w:num>
  <w:num w:numId="12">
    <w:abstractNumId w:val="29"/>
  </w:num>
  <w:num w:numId="13">
    <w:abstractNumId w:val="0"/>
  </w:num>
  <w:num w:numId="14">
    <w:abstractNumId w:val="10"/>
  </w:num>
  <w:num w:numId="15">
    <w:abstractNumId w:val="15"/>
  </w:num>
  <w:num w:numId="16">
    <w:abstractNumId w:val="28"/>
  </w:num>
  <w:num w:numId="17">
    <w:abstractNumId w:val="12"/>
  </w:num>
  <w:num w:numId="18">
    <w:abstractNumId w:val="1"/>
  </w:num>
  <w:num w:numId="19">
    <w:abstractNumId w:val="21"/>
  </w:num>
  <w:num w:numId="20">
    <w:abstractNumId w:val="5"/>
  </w:num>
  <w:num w:numId="21">
    <w:abstractNumId w:val="14"/>
  </w:num>
  <w:num w:numId="22">
    <w:abstractNumId w:val="31"/>
  </w:num>
  <w:num w:numId="23">
    <w:abstractNumId w:val="38"/>
  </w:num>
  <w:num w:numId="24">
    <w:abstractNumId w:val="8"/>
  </w:num>
  <w:num w:numId="25">
    <w:abstractNumId w:val="35"/>
  </w:num>
  <w:num w:numId="26">
    <w:abstractNumId w:val="16"/>
  </w:num>
  <w:num w:numId="27">
    <w:abstractNumId w:val="2"/>
  </w:num>
  <w:num w:numId="28">
    <w:abstractNumId w:val="25"/>
  </w:num>
  <w:num w:numId="29">
    <w:abstractNumId w:val="36"/>
  </w:num>
  <w:num w:numId="30">
    <w:abstractNumId w:val="6"/>
  </w:num>
  <w:num w:numId="31">
    <w:abstractNumId w:val="13"/>
  </w:num>
  <w:num w:numId="32">
    <w:abstractNumId w:val="18"/>
  </w:num>
  <w:num w:numId="33">
    <w:abstractNumId w:val="30"/>
  </w:num>
  <w:num w:numId="34">
    <w:abstractNumId w:val="37"/>
  </w:num>
  <w:num w:numId="35">
    <w:abstractNumId w:val="32"/>
  </w:num>
  <w:num w:numId="36">
    <w:abstractNumId w:val="34"/>
  </w:num>
  <w:num w:numId="37">
    <w:abstractNumId w:val="11"/>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17"/>
    <w:rsid w:val="00013668"/>
    <w:rsid w:val="00027051"/>
    <w:rsid w:val="00050BF8"/>
    <w:rsid w:val="000969E0"/>
    <w:rsid w:val="000B6AF3"/>
    <w:rsid w:val="000C0FFD"/>
    <w:rsid w:val="000C692B"/>
    <w:rsid w:val="000D1357"/>
    <w:rsid w:val="000D35FA"/>
    <w:rsid w:val="000E25B6"/>
    <w:rsid w:val="000E2AB3"/>
    <w:rsid w:val="00165E24"/>
    <w:rsid w:val="00175B0A"/>
    <w:rsid w:val="00177E7B"/>
    <w:rsid w:val="001906CE"/>
    <w:rsid w:val="001947C4"/>
    <w:rsid w:val="001B649C"/>
    <w:rsid w:val="001B6B44"/>
    <w:rsid w:val="00201208"/>
    <w:rsid w:val="0021635C"/>
    <w:rsid w:val="00234C49"/>
    <w:rsid w:val="00251A5A"/>
    <w:rsid w:val="002806DC"/>
    <w:rsid w:val="00295973"/>
    <w:rsid w:val="002A2D11"/>
    <w:rsid w:val="002B5C97"/>
    <w:rsid w:val="002E729D"/>
    <w:rsid w:val="002F1A91"/>
    <w:rsid w:val="00340875"/>
    <w:rsid w:val="00396641"/>
    <w:rsid w:val="00397E00"/>
    <w:rsid w:val="003A69B2"/>
    <w:rsid w:val="003F40B3"/>
    <w:rsid w:val="003F416E"/>
    <w:rsid w:val="004E46AB"/>
    <w:rsid w:val="004F265E"/>
    <w:rsid w:val="00517A57"/>
    <w:rsid w:val="00517BD0"/>
    <w:rsid w:val="005305BB"/>
    <w:rsid w:val="00546FBF"/>
    <w:rsid w:val="005563EF"/>
    <w:rsid w:val="00556ABA"/>
    <w:rsid w:val="00567B49"/>
    <w:rsid w:val="00595917"/>
    <w:rsid w:val="005C04E7"/>
    <w:rsid w:val="005D3080"/>
    <w:rsid w:val="005E2F18"/>
    <w:rsid w:val="005F1B99"/>
    <w:rsid w:val="006278B0"/>
    <w:rsid w:val="006439D9"/>
    <w:rsid w:val="006508D8"/>
    <w:rsid w:val="00653280"/>
    <w:rsid w:val="006612F0"/>
    <w:rsid w:val="006704CD"/>
    <w:rsid w:val="00684E73"/>
    <w:rsid w:val="006A3788"/>
    <w:rsid w:val="006F6F02"/>
    <w:rsid w:val="006F70F5"/>
    <w:rsid w:val="007032A6"/>
    <w:rsid w:val="00704966"/>
    <w:rsid w:val="0071688A"/>
    <w:rsid w:val="0075617B"/>
    <w:rsid w:val="00766F05"/>
    <w:rsid w:val="007714F2"/>
    <w:rsid w:val="007A0A08"/>
    <w:rsid w:val="007A141C"/>
    <w:rsid w:val="007D256E"/>
    <w:rsid w:val="007D696B"/>
    <w:rsid w:val="00811FF4"/>
    <w:rsid w:val="00867788"/>
    <w:rsid w:val="00883496"/>
    <w:rsid w:val="00924E79"/>
    <w:rsid w:val="00934878"/>
    <w:rsid w:val="00953BD5"/>
    <w:rsid w:val="009721A6"/>
    <w:rsid w:val="00981183"/>
    <w:rsid w:val="0099094A"/>
    <w:rsid w:val="009A532C"/>
    <w:rsid w:val="009D7B77"/>
    <w:rsid w:val="009E7CD4"/>
    <w:rsid w:val="00A41B53"/>
    <w:rsid w:val="00A42B67"/>
    <w:rsid w:val="00A4606F"/>
    <w:rsid w:val="00A4768F"/>
    <w:rsid w:val="00AA6E4A"/>
    <w:rsid w:val="00AD4EFA"/>
    <w:rsid w:val="00B12F35"/>
    <w:rsid w:val="00B27C2B"/>
    <w:rsid w:val="00B27FC6"/>
    <w:rsid w:val="00B50DE4"/>
    <w:rsid w:val="00B54C73"/>
    <w:rsid w:val="00B81EAC"/>
    <w:rsid w:val="00B97352"/>
    <w:rsid w:val="00BA58BA"/>
    <w:rsid w:val="00BD2F17"/>
    <w:rsid w:val="00BF0227"/>
    <w:rsid w:val="00C22F55"/>
    <w:rsid w:val="00C401C9"/>
    <w:rsid w:val="00C5602A"/>
    <w:rsid w:val="00CA6685"/>
    <w:rsid w:val="00CD72AB"/>
    <w:rsid w:val="00CE5098"/>
    <w:rsid w:val="00CE6CBF"/>
    <w:rsid w:val="00CF1386"/>
    <w:rsid w:val="00D4505F"/>
    <w:rsid w:val="00D5183A"/>
    <w:rsid w:val="00D642B8"/>
    <w:rsid w:val="00D71A84"/>
    <w:rsid w:val="00D87070"/>
    <w:rsid w:val="00DA6BC4"/>
    <w:rsid w:val="00DD041B"/>
    <w:rsid w:val="00E1029E"/>
    <w:rsid w:val="00E4428A"/>
    <w:rsid w:val="00E616FB"/>
    <w:rsid w:val="00E65FDE"/>
    <w:rsid w:val="00E7683F"/>
    <w:rsid w:val="00EB232F"/>
    <w:rsid w:val="00ED0905"/>
    <w:rsid w:val="00EE0321"/>
    <w:rsid w:val="00F00E95"/>
    <w:rsid w:val="00F04A01"/>
    <w:rsid w:val="00F15885"/>
    <w:rsid w:val="00F162F6"/>
    <w:rsid w:val="00F21FB9"/>
    <w:rsid w:val="00F424A0"/>
    <w:rsid w:val="00F45242"/>
    <w:rsid w:val="00FD3D6E"/>
    <w:rsid w:val="00FD4CF7"/>
    <w:rsid w:val="00FF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0B2F06-8103-445F-98A2-4ADFF367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92B"/>
  </w:style>
  <w:style w:type="paragraph" w:styleId="1">
    <w:name w:val="heading 1"/>
    <w:basedOn w:val="a"/>
    <w:next w:val="a"/>
    <w:link w:val="10"/>
    <w:qFormat/>
    <w:rsid w:val="006612F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2F0"/>
    <w:rPr>
      <w:rFonts w:ascii="Arial" w:eastAsia="Times New Roman" w:hAnsi="Arial" w:cs="Arial"/>
      <w:b/>
      <w:bCs/>
      <w:kern w:val="32"/>
      <w:sz w:val="32"/>
      <w:szCs w:val="32"/>
      <w:lang w:eastAsia="ru-RU"/>
    </w:rPr>
  </w:style>
  <w:style w:type="paragraph" w:styleId="a3">
    <w:name w:val="List Paragraph"/>
    <w:basedOn w:val="a"/>
    <w:uiPriority w:val="34"/>
    <w:qFormat/>
    <w:rsid w:val="00A42B67"/>
    <w:pPr>
      <w:ind w:left="720"/>
      <w:contextualSpacing/>
    </w:pPr>
  </w:style>
  <w:style w:type="paragraph" w:styleId="a4">
    <w:name w:val="header"/>
    <w:basedOn w:val="a"/>
    <w:link w:val="a5"/>
    <w:uiPriority w:val="99"/>
    <w:unhideWhenUsed/>
    <w:rsid w:val="00FF0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5A7"/>
  </w:style>
  <w:style w:type="paragraph" w:styleId="a6">
    <w:name w:val="footer"/>
    <w:basedOn w:val="a"/>
    <w:link w:val="a7"/>
    <w:uiPriority w:val="99"/>
    <w:unhideWhenUsed/>
    <w:rsid w:val="00FF0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5A7"/>
  </w:style>
  <w:style w:type="paragraph" w:styleId="a8">
    <w:name w:val="Balloon Text"/>
    <w:basedOn w:val="a"/>
    <w:link w:val="a9"/>
    <w:uiPriority w:val="99"/>
    <w:semiHidden/>
    <w:unhideWhenUsed/>
    <w:rsid w:val="006F6F0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6F02"/>
    <w:rPr>
      <w:rFonts w:ascii="Segoe UI" w:hAnsi="Segoe UI" w:cs="Segoe UI"/>
      <w:sz w:val="18"/>
      <w:szCs w:val="18"/>
    </w:rPr>
  </w:style>
  <w:style w:type="paragraph" w:customStyle="1" w:styleId="ConsPlusNormal">
    <w:name w:val="ConsPlusNormal"/>
    <w:rsid w:val="009E7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a">
    <w:name w:val="Hyperlink"/>
    <w:basedOn w:val="a0"/>
    <w:uiPriority w:val="99"/>
    <w:unhideWhenUsed/>
    <w:rsid w:val="00B54C73"/>
    <w:rPr>
      <w:color w:val="0563C1" w:themeColor="hyperlink"/>
      <w:u w:val="single"/>
    </w:rPr>
  </w:style>
  <w:style w:type="paragraph" w:customStyle="1" w:styleId="ConsPlusTitle">
    <w:name w:val="ConsPlusTitle"/>
    <w:uiPriority w:val="99"/>
    <w:rsid w:val="0039664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footnote text"/>
    <w:basedOn w:val="a"/>
    <w:link w:val="ac"/>
    <w:uiPriority w:val="99"/>
    <w:semiHidden/>
    <w:unhideWhenUsed/>
    <w:rsid w:val="007D696B"/>
    <w:pPr>
      <w:spacing w:after="0" w:line="240" w:lineRule="auto"/>
    </w:pPr>
    <w:rPr>
      <w:sz w:val="20"/>
      <w:szCs w:val="20"/>
    </w:rPr>
  </w:style>
  <w:style w:type="character" w:customStyle="1" w:styleId="ac">
    <w:name w:val="Текст сноски Знак"/>
    <w:basedOn w:val="a0"/>
    <w:link w:val="ab"/>
    <w:uiPriority w:val="99"/>
    <w:semiHidden/>
    <w:rsid w:val="007D696B"/>
    <w:rPr>
      <w:sz w:val="20"/>
      <w:szCs w:val="20"/>
    </w:rPr>
  </w:style>
  <w:style w:type="character" w:styleId="ad">
    <w:name w:val="footnote reference"/>
    <w:basedOn w:val="a0"/>
    <w:uiPriority w:val="99"/>
    <w:semiHidden/>
    <w:unhideWhenUsed/>
    <w:rsid w:val="007D6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38384">
      <w:bodyDiv w:val="1"/>
      <w:marLeft w:val="0"/>
      <w:marRight w:val="0"/>
      <w:marTop w:val="0"/>
      <w:marBottom w:val="0"/>
      <w:divBdr>
        <w:top w:val="none" w:sz="0" w:space="0" w:color="auto"/>
        <w:left w:val="none" w:sz="0" w:space="0" w:color="auto"/>
        <w:bottom w:val="none" w:sz="0" w:space="0" w:color="auto"/>
        <w:right w:val="none" w:sz="0" w:space="0" w:color="auto"/>
      </w:divBdr>
      <w:divsChild>
        <w:div w:id="318658938">
          <w:marLeft w:val="0"/>
          <w:marRight w:val="0"/>
          <w:marTop w:val="0"/>
          <w:marBottom w:val="0"/>
          <w:divBdr>
            <w:top w:val="none" w:sz="0" w:space="0" w:color="auto"/>
            <w:left w:val="none" w:sz="0" w:space="0" w:color="auto"/>
            <w:bottom w:val="none" w:sz="0" w:space="0" w:color="auto"/>
            <w:right w:val="none" w:sz="0" w:space="0" w:color="auto"/>
          </w:divBdr>
        </w:div>
        <w:div w:id="1250772947">
          <w:marLeft w:val="0"/>
          <w:marRight w:val="0"/>
          <w:marTop w:val="0"/>
          <w:marBottom w:val="0"/>
          <w:divBdr>
            <w:top w:val="none" w:sz="0" w:space="0" w:color="auto"/>
            <w:left w:val="none" w:sz="0" w:space="0" w:color="auto"/>
            <w:bottom w:val="none" w:sz="0" w:space="0" w:color="auto"/>
            <w:right w:val="none" w:sz="0" w:space="0" w:color="auto"/>
          </w:divBdr>
        </w:div>
      </w:divsChild>
    </w:div>
    <w:div w:id="860316640">
      <w:bodyDiv w:val="1"/>
      <w:marLeft w:val="0"/>
      <w:marRight w:val="0"/>
      <w:marTop w:val="0"/>
      <w:marBottom w:val="0"/>
      <w:divBdr>
        <w:top w:val="none" w:sz="0" w:space="0" w:color="auto"/>
        <w:left w:val="none" w:sz="0" w:space="0" w:color="auto"/>
        <w:bottom w:val="none" w:sz="0" w:space="0" w:color="auto"/>
        <w:right w:val="none" w:sz="0" w:space="0" w:color="auto"/>
      </w:divBdr>
    </w:div>
    <w:div w:id="882983072">
      <w:bodyDiv w:val="1"/>
      <w:marLeft w:val="0"/>
      <w:marRight w:val="0"/>
      <w:marTop w:val="0"/>
      <w:marBottom w:val="0"/>
      <w:divBdr>
        <w:top w:val="none" w:sz="0" w:space="0" w:color="auto"/>
        <w:left w:val="none" w:sz="0" w:space="0" w:color="auto"/>
        <w:bottom w:val="none" w:sz="0" w:space="0" w:color="auto"/>
        <w:right w:val="none" w:sz="0" w:space="0" w:color="auto"/>
      </w:divBdr>
    </w:div>
    <w:div w:id="979073782">
      <w:bodyDiv w:val="1"/>
      <w:marLeft w:val="0"/>
      <w:marRight w:val="0"/>
      <w:marTop w:val="0"/>
      <w:marBottom w:val="0"/>
      <w:divBdr>
        <w:top w:val="none" w:sz="0" w:space="0" w:color="auto"/>
        <w:left w:val="none" w:sz="0" w:space="0" w:color="auto"/>
        <w:bottom w:val="none" w:sz="0" w:space="0" w:color="auto"/>
        <w:right w:val="none" w:sz="0" w:space="0" w:color="auto"/>
      </w:divBdr>
    </w:div>
    <w:div w:id="1048531277">
      <w:bodyDiv w:val="1"/>
      <w:marLeft w:val="0"/>
      <w:marRight w:val="0"/>
      <w:marTop w:val="0"/>
      <w:marBottom w:val="0"/>
      <w:divBdr>
        <w:top w:val="none" w:sz="0" w:space="0" w:color="auto"/>
        <w:left w:val="none" w:sz="0" w:space="0" w:color="auto"/>
        <w:bottom w:val="none" w:sz="0" w:space="0" w:color="auto"/>
        <w:right w:val="none" w:sz="0" w:space="0" w:color="auto"/>
      </w:divBdr>
    </w:div>
    <w:div w:id="1318653798">
      <w:bodyDiv w:val="1"/>
      <w:marLeft w:val="0"/>
      <w:marRight w:val="0"/>
      <w:marTop w:val="0"/>
      <w:marBottom w:val="0"/>
      <w:divBdr>
        <w:top w:val="none" w:sz="0" w:space="0" w:color="auto"/>
        <w:left w:val="none" w:sz="0" w:space="0" w:color="auto"/>
        <w:bottom w:val="none" w:sz="0" w:space="0" w:color="auto"/>
        <w:right w:val="none" w:sz="0" w:space="0" w:color="auto"/>
      </w:divBdr>
    </w:div>
    <w:div w:id="1416978335">
      <w:bodyDiv w:val="1"/>
      <w:marLeft w:val="0"/>
      <w:marRight w:val="0"/>
      <w:marTop w:val="0"/>
      <w:marBottom w:val="0"/>
      <w:divBdr>
        <w:top w:val="none" w:sz="0" w:space="0" w:color="auto"/>
        <w:left w:val="none" w:sz="0" w:space="0" w:color="auto"/>
        <w:bottom w:val="none" w:sz="0" w:space="0" w:color="auto"/>
        <w:right w:val="none" w:sz="0" w:space="0" w:color="auto"/>
      </w:divBdr>
    </w:div>
    <w:div w:id="1423064567">
      <w:bodyDiv w:val="1"/>
      <w:marLeft w:val="0"/>
      <w:marRight w:val="0"/>
      <w:marTop w:val="0"/>
      <w:marBottom w:val="0"/>
      <w:divBdr>
        <w:top w:val="none" w:sz="0" w:space="0" w:color="auto"/>
        <w:left w:val="none" w:sz="0" w:space="0" w:color="auto"/>
        <w:bottom w:val="none" w:sz="0" w:space="0" w:color="auto"/>
        <w:right w:val="none" w:sz="0" w:space="0" w:color="auto"/>
      </w:divBdr>
    </w:div>
    <w:div w:id="1534686676">
      <w:bodyDiv w:val="1"/>
      <w:marLeft w:val="0"/>
      <w:marRight w:val="0"/>
      <w:marTop w:val="0"/>
      <w:marBottom w:val="0"/>
      <w:divBdr>
        <w:top w:val="none" w:sz="0" w:space="0" w:color="auto"/>
        <w:left w:val="none" w:sz="0" w:space="0" w:color="auto"/>
        <w:bottom w:val="none" w:sz="0" w:space="0" w:color="auto"/>
        <w:right w:val="none" w:sz="0" w:space="0" w:color="auto"/>
      </w:divBdr>
      <w:divsChild>
        <w:div w:id="4522293">
          <w:marLeft w:val="0"/>
          <w:marRight w:val="0"/>
          <w:marTop w:val="0"/>
          <w:marBottom w:val="0"/>
          <w:divBdr>
            <w:top w:val="none" w:sz="0" w:space="0" w:color="auto"/>
            <w:left w:val="none" w:sz="0" w:space="0" w:color="auto"/>
            <w:bottom w:val="none" w:sz="0" w:space="0" w:color="auto"/>
            <w:right w:val="none" w:sz="0" w:space="0" w:color="auto"/>
          </w:divBdr>
        </w:div>
      </w:divsChild>
    </w:div>
    <w:div w:id="1812480984">
      <w:bodyDiv w:val="1"/>
      <w:marLeft w:val="0"/>
      <w:marRight w:val="0"/>
      <w:marTop w:val="0"/>
      <w:marBottom w:val="0"/>
      <w:divBdr>
        <w:top w:val="none" w:sz="0" w:space="0" w:color="auto"/>
        <w:left w:val="none" w:sz="0" w:space="0" w:color="auto"/>
        <w:bottom w:val="none" w:sz="0" w:space="0" w:color="auto"/>
        <w:right w:val="none" w:sz="0" w:space="0" w:color="auto"/>
      </w:divBdr>
    </w:div>
    <w:div w:id="18917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19&amp;date=09.03.2021&amp;dem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19&amp;date=09.03.2021&amp;dem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130&amp;date=09.03.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151315&amp;date=09.03.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19&amp;date=09.03.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DEC4-97EC-44CC-B7BC-102E53EA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7583</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Гамалеева</dc:creator>
  <cp:keywords/>
  <dc:description/>
  <cp:lastModifiedBy>Ольга Гамалеева</cp:lastModifiedBy>
  <cp:revision>2</cp:revision>
  <cp:lastPrinted>2024-02-15T06:22:00Z</cp:lastPrinted>
  <dcterms:created xsi:type="dcterms:W3CDTF">2023-04-01T06:36:00Z</dcterms:created>
  <dcterms:modified xsi:type="dcterms:W3CDTF">2023-04-01T06:36:00Z</dcterms:modified>
</cp:coreProperties>
</file>